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B4974" w:rsidR="0024541B" w:rsidP="00365369" w:rsidRDefault="00071321" w14:paraId="5373AD9E" w14:textId="3A94728A">
      <w:pPr>
        <w:spacing w:after="0" w:line="240" w:lineRule="auto"/>
        <w:ind w:left="-851" w:right="-846"/>
        <w:contextualSpacing/>
        <w:jc w:val="center"/>
        <w:rPr>
          <w:rFonts w:ascii="Open Sans" w:hAnsi="Open Sans" w:cs="Open Sans"/>
          <w:b/>
          <w:color w:val="404040" w:themeColor="text1" w:themeTint="B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FD878C" wp14:editId="0A3A6993">
                <wp:simplePos x="0" y="0"/>
                <wp:positionH relativeFrom="column">
                  <wp:posOffset>3999865</wp:posOffset>
                </wp:positionH>
                <wp:positionV relativeFrom="paragraph">
                  <wp:posOffset>1293495</wp:posOffset>
                </wp:positionV>
                <wp:extent cx="2360930" cy="64020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0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F2920" w:rsidR="00AB3DEE" w:rsidP="005B4974" w:rsidRDefault="00AB3DEE" w14:paraId="735DF412" w14:textId="77777777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292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ShelterBox Update</w:t>
                            </w:r>
                          </w:p>
                          <w:p w:rsidRPr="00CF2920" w:rsidR="00AB3DEE" w:rsidP="005B4974" w:rsidRDefault="003B14EE" w14:paraId="7669522B" w14:textId="77777777">
                            <w:pPr>
                              <w:jc w:val="right"/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September</w:t>
                            </w:r>
                            <w:r w:rsidRPr="00CF2920" w:rsidR="001958D4">
                              <w:rPr>
                                <w:rFonts w:ascii="Georgia" w:hAnsi="Georgia" w:cs="Open Sans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8BAB6FE">
              <v:shapetype id="_x0000_t202" coordsize="21600,21600" o:spt="202" path="m,l,21600r21600,l21600,xe" w14:anchorId="33FD878C">
                <v:stroke joinstyle="miter"/>
                <v:path gradientshapeok="t" o:connecttype="rect"/>
              </v:shapetype>
              <v:shape id="Text Box 2" style="position:absolute;left:0;text-align:left;margin-left:314.95pt;margin-top:101.85pt;width:185.9pt;height:50.4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">
                <v:textbox style="mso-fit-shape-to-text:t">
                  <w:txbxContent>
                    <w:p w:rsidRPr="00CF2920" w:rsidR="00AB3DEE" w:rsidP="005B4974" w:rsidRDefault="00AB3DEE" w14:paraId="7EE20ADE" w14:textId="77777777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F292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6"/>
                          <w:szCs w:val="36"/>
                        </w:rPr>
                        <w:t>ShelterBox Update</w:t>
                      </w:r>
                    </w:p>
                    <w:p w:rsidRPr="00CF2920" w:rsidR="00AB3DEE" w:rsidP="005B4974" w:rsidRDefault="003B14EE" w14:paraId="07CF6614" w14:textId="77777777">
                      <w:pPr>
                        <w:jc w:val="right"/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>September</w:t>
                      </w:r>
                      <w:r w:rsidRPr="00CF2920" w:rsidR="001958D4">
                        <w:rPr>
                          <w:rFonts w:ascii="Georgia" w:hAnsi="Georgia" w:cs="Open Sans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C756E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51D990" wp14:editId="2DD489D5">
            <wp:simplePos x="0" y="0"/>
            <wp:positionH relativeFrom="margin">
              <wp:posOffset>-400050</wp:posOffset>
            </wp:positionH>
            <wp:positionV relativeFrom="paragraph">
              <wp:posOffset>101600</wp:posOffset>
            </wp:positionV>
            <wp:extent cx="1676400" cy="355304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lterBox_logo_strapline_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69">
        <w:rPr>
          <w:rFonts w:ascii="Arial" w:hAnsi="Arial" w:cs="Arial"/>
          <w:noProof/>
        </w:rPr>
        <w:drawing>
          <wp:inline distT="0" distB="0" distL="0" distR="0" wp14:anchorId="5401FA47" wp14:editId="1AEDE5E9">
            <wp:extent cx="7040235" cy="216157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26341" r="-481" b="32751"/>
                    <a:stretch/>
                  </pic:blipFill>
                  <pic:spPr bwMode="auto">
                    <a:xfrm>
                      <a:off x="0" y="0"/>
                      <a:ext cx="7040235" cy="216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2DA620EC" w:rsidR="008E149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20 YEARS OF </w:t>
      </w:r>
      <w:r w:rsidR="006E4073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CHALLENGES</w:t>
      </w:r>
      <w:r w:rsidRPr="2DA620EC" w:rsidR="00933F4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:</w:t>
      </w:r>
      <w:r w:rsidR="006E4073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  <w:r w:rsidR="003B14EE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ShelterBox</w:t>
      </w:r>
      <w:r w:rsidR="00EE4CE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A</w:t>
      </w:r>
      <w:r w:rsidR="003B14EE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dapt</w:t>
      </w:r>
      <w:r w:rsidR="00EE4CE4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s</w:t>
      </w:r>
      <w:r w:rsidR="003B14EE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to Overcome </w:t>
      </w:r>
      <w:r w:rsidRPr="2DA620EC" w:rsidR="00933F4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Pr="004070DD" w:rsidR="001958D4" w:rsidP="00767234" w:rsidRDefault="001958D4" w14:paraId="17D865B6" w14:textId="77777777">
      <w:pPr>
        <w:spacing w:after="0" w:line="240" w:lineRule="auto"/>
        <w:ind w:left="-851" w:right="-846"/>
        <w:contextualSpacing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B16AC4" w:rsidP="00E36093" w:rsidRDefault="009C70BC" w14:paraId="63EB212F" w14:textId="654AC65C">
      <w:pPr>
        <w:ind w:left="-851" w:right="-846"/>
        <w:contextualSpacing/>
        <w:rPr>
          <w:rFonts w:ascii="Arial" w:hAnsi="Arial" w:cs="Arial"/>
        </w:rPr>
      </w:pPr>
      <w:r>
        <w:rPr>
          <w:rFonts w:ascii="Arial" w:hAnsi="Arial" w:cs="Arial"/>
        </w:rPr>
        <w:t>ShelterBox is not new to working in challenging situations</w:t>
      </w:r>
      <w:r w:rsidR="00DF2A69">
        <w:rPr>
          <w:rFonts w:ascii="Arial" w:hAnsi="Arial" w:cs="Arial"/>
        </w:rPr>
        <w:t xml:space="preserve">. Flexibility and adaptation </w:t>
      </w:r>
      <w:r w:rsidR="001B65F0">
        <w:rPr>
          <w:rFonts w:ascii="Arial" w:hAnsi="Arial" w:cs="Arial"/>
        </w:rPr>
        <w:t>are</w:t>
      </w:r>
      <w:r w:rsidR="00DF2A69">
        <w:rPr>
          <w:rFonts w:ascii="Arial" w:hAnsi="Arial" w:cs="Arial"/>
        </w:rPr>
        <w:t xml:space="preserve"> </w:t>
      </w:r>
      <w:r w:rsidR="001B65F0">
        <w:rPr>
          <w:rFonts w:ascii="Arial" w:hAnsi="Arial" w:cs="Arial"/>
        </w:rPr>
        <w:t>inherent</w:t>
      </w:r>
      <w:r w:rsidR="00DF2A69">
        <w:rPr>
          <w:rFonts w:ascii="Arial" w:hAnsi="Arial" w:cs="Arial"/>
        </w:rPr>
        <w:t xml:space="preserve"> to the way we work with communities after disaster all over the world. F</w:t>
      </w:r>
      <w:r w:rsidR="007870C3">
        <w:rPr>
          <w:rFonts w:ascii="Arial" w:hAnsi="Arial" w:cs="Arial"/>
        </w:rPr>
        <w:t>l</w:t>
      </w:r>
      <w:r w:rsidR="00DF2A69">
        <w:rPr>
          <w:rFonts w:ascii="Arial" w:hAnsi="Arial" w:cs="Arial"/>
        </w:rPr>
        <w:t>exibility is</w:t>
      </w:r>
      <w:r w:rsidR="007870C3">
        <w:rPr>
          <w:rFonts w:ascii="Arial" w:hAnsi="Arial" w:cs="Arial"/>
        </w:rPr>
        <w:t xml:space="preserve"> important to ensure that communities receive the tools that they need to foster </w:t>
      </w:r>
      <w:r w:rsidR="009A4F2E">
        <w:rPr>
          <w:rFonts w:ascii="Arial" w:hAnsi="Arial" w:cs="Arial"/>
        </w:rPr>
        <w:t>self-</w:t>
      </w:r>
      <w:r w:rsidR="007870C3">
        <w:rPr>
          <w:rFonts w:ascii="Arial" w:hAnsi="Arial" w:cs="Arial"/>
        </w:rPr>
        <w:t>recovery</w:t>
      </w:r>
      <w:r w:rsidR="001B65F0">
        <w:rPr>
          <w:rFonts w:ascii="Arial" w:hAnsi="Arial" w:cs="Arial"/>
        </w:rPr>
        <w:t xml:space="preserve">. Adaptation fuels innovation </w:t>
      </w:r>
      <w:r w:rsidR="00956B68">
        <w:rPr>
          <w:rFonts w:ascii="Arial" w:hAnsi="Arial" w:cs="Arial"/>
        </w:rPr>
        <w:t xml:space="preserve">as we monitor how aid is used and can be improved </w:t>
      </w:r>
      <w:r w:rsidR="00492D19">
        <w:rPr>
          <w:rFonts w:ascii="Arial" w:hAnsi="Arial" w:cs="Arial"/>
        </w:rPr>
        <w:t xml:space="preserve">upon </w:t>
      </w:r>
      <w:r w:rsidR="00956B68">
        <w:rPr>
          <w:rFonts w:ascii="Arial" w:hAnsi="Arial" w:cs="Arial"/>
        </w:rPr>
        <w:t xml:space="preserve">to better support those using it. </w:t>
      </w:r>
    </w:p>
    <w:p w:rsidRPr="0065401B" w:rsidR="00B16AC4" w:rsidP="00E36093" w:rsidRDefault="00B16AC4" w14:paraId="107AB154" w14:textId="77777777">
      <w:pPr>
        <w:ind w:left="-851" w:right="-846"/>
        <w:contextualSpacing/>
        <w:rPr>
          <w:rFonts w:ascii="Arial" w:hAnsi="Arial" w:cs="Arial"/>
        </w:rPr>
      </w:pPr>
    </w:p>
    <w:p w:rsidRPr="0065401B" w:rsidR="00404B1F" w:rsidP="00404B1F" w:rsidRDefault="00B16AC4" w14:paraId="043E6DA2" w14:textId="77777777">
      <w:pPr>
        <w:spacing w:after="0" w:line="240" w:lineRule="auto"/>
        <w:ind w:left="-851" w:right="-846"/>
        <w:contextualSpacing/>
        <w:rPr>
          <w:rFonts w:ascii="Arial" w:hAnsi="Arial" w:cs="Arial"/>
        </w:rPr>
      </w:pPr>
      <w:r w:rsidRPr="0065401B">
        <w:rPr>
          <w:rFonts w:ascii="Arial" w:hAnsi="Arial" w:cs="Arial"/>
        </w:rPr>
        <w:t xml:space="preserve"> </w:t>
      </w:r>
      <w:r w:rsidRPr="0065401B">
        <w:rPr>
          <w:rFonts w:ascii="Arial" w:hAnsi="Arial" w:eastAsia="Arial" w:cs="Arial"/>
          <w:i/>
          <w:color w:val="00B288"/>
        </w:rPr>
        <w:t xml:space="preserve"> “We are flexible. We know that some of the families we help will be impatient to rebuild and strengthen their homes, while others </w:t>
      </w:r>
      <w:proofErr w:type="gramStart"/>
      <w:r w:rsidRPr="0065401B">
        <w:rPr>
          <w:rFonts w:ascii="Arial" w:hAnsi="Arial" w:eastAsia="Arial" w:cs="Arial"/>
          <w:i/>
          <w:color w:val="00B288"/>
        </w:rPr>
        <w:t>don’t</w:t>
      </w:r>
      <w:proofErr w:type="gramEnd"/>
      <w:r w:rsidRPr="0065401B">
        <w:rPr>
          <w:rFonts w:ascii="Arial" w:hAnsi="Arial" w:eastAsia="Arial" w:cs="Arial"/>
          <w:i/>
          <w:color w:val="00B288"/>
        </w:rPr>
        <w:t xml:space="preserve"> have the capacity or opportunity to start doing this straight away. Creating a home is a process that takes time and we support families to continue on that journey.”</w:t>
      </w:r>
      <w:r w:rsidRPr="0065401B">
        <w:rPr>
          <w:rFonts w:ascii="Arial" w:hAnsi="Arial" w:eastAsia="Times New Roman" w:cs="Arial"/>
          <w:lang w:eastAsia="en-CA"/>
        </w:rPr>
        <w:br/>
      </w:r>
      <w:r w:rsidRPr="0065401B">
        <w:rPr>
          <w:rFonts w:ascii="Arial" w:hAnsi="Arial" w:eastAsia="Times New Roman" w:cs="Arial"/>
          <w:lang w:eastAsia="en-CA"/>
        </w:rPr>
        <w:t xml:space="preserve"> - Dave Ray, ShelterBox Operations Coordinator</w:t>
      </w:r>
    </w:p>
    <w:p w:rsidR="00404B1F" w:rsidP="00404B1F" w:rsidRDefault="00404B1F" w14:paraId="33E44665" w14:textId="77777777">
      <w:pPr>
        <w:spacing w:after="0" w:line="240" w:lineRule="auto"/>
        <w:ind w:left="-851" w:right="-846"/>
        <w:contextualSpacing/>
        <w:rPr>
          <w:rFonts w:ascii="Arial" w:hAnsi="Arial" w:cs="Arial"/>
        </w:rPr>
      </w:pPr>
    </w:p>
    <w:p w:rsidR="00565AA3" w:rsidP="00BD14A2" w:rsidRDefault="00EE4CE4" w14:paraId="2DCBC67B" w14:textId="5405BAFB">
      <w:pPr>
        <w:spacing w:after="0" w:line="240" w:lineRule="auto"/>
        <w:ind w:left="-851" w:right="-846"/>
        <w:contextualSpacing/>
        <w:rPr>
          <w:rFonts w:ascii="Arial" w:hAnsi="Arial" w:cs="Arial"/>
        </w:rPr>
      </w:pPr>
      <w:r w:rsidRPr="36710A8E">
        <w:rPr>
          <w:rFonts w:ascii="Arial" w:hAnsi="Arial" w:cs="Arial"/>
        </w:rPr>
        <w:t>ShelterBox has dealt with</w:t>
      </w:r>
      <w:r w:rsidRPr="36710A8E" w:rsidR="00276D47">
        <w:rPr>
          <w:rFonts w:ascii="Arial" w:hAnsi="Arial" w:cs="Arial"/>
        </w:rPr>
        <w:t xml:space="preserve"> many</w:t>
      </w:r>
      <w:r w:rsidRPr="36710A8E">
        <w:rPr>
          <w:rFonts w:ascii="Arial" w:hAnsi="Arial" w:cs="Arial"/>
        </w:rPr>
        <w:t xml:space="preserve"> challenges since its beginning in 2000, but </w:t>
      </w:r>
      <w:r w:rsidRPr="36710A8E" w:rsidR="0016772A">
        <w:rPr>
          <w:rFonts w:ascii="Arial" w:hAnsi="Arial" w:cs="Arial"/>
        </w:rPr>
        <w:t>March 2020 introduced a</w:t>
      </w:r>
      <w:r w:rsidRPr="36710A8E" w:rsidR="00276D47">
        <w:rPr>
          <w:rFonts w:ascii="Arial" w:hAnsi="Arial" w:cs="Arial"/>
        </w:rPr>
        <w:t>n</w:t>
      </w:r>
      <w:r w:rsidRPr="36710A8E" w:rsidR="0016772A">
        <w:rPr>
          <w:rFonts w:ascii="Arial" w:hAnsi="Arial" w:cs="Arial"/>
        </w:rPr>
        <w:t xml:space="preserve"> unforeseen obstacle that would</w:t>
      </w:r>
      <w:r w:rsidRPr="36710A8E" w:rsidR="0065401B">
        <w:rPr>
          <w:rFonts w:ascii="Arial" w:hAnsi="Arial" w:cs="Arial"/>
        </w:rPr>
        <w:t xml:space="preserve"> test </w:t>
      </w:r>
      <w:r w:rsidRPr="36710A8E" w:rsidR="00E6358B">
        <w:rPr>
          <w:rFonts w:ascii="Arial" w:hAnsi="Arial" w:cs="Arial"/>
        </w:rPr>
        <w:t>our</w:t>
      </w:r>
      <w:r w:rsidRPr="36710A8E" w:rsidR="00BD14A2">
        <w:rPr>
          <w:rFonts w:ascii="Arial" w:hAnsi="Arial" w:cs="Arial"/>
        </w:rPr>
        <w:t xml:space="preserve"> flexibility.</w:t>
      </w:r>
      <w:r w:rsidRPr="36710A8E" w:rsidR="0062497F">
        <w:rPr>
          <w:rFonts w:ascii="Arial" w:hAnsi="Arial" w:cs="Arial"/>
        </w:rPr>
        <w:t xml:space="preserve"> Over t</w:t>
      </w:r>
      <w:r w:rsidRPr="36710A8E" w:rsidR="00565AA3">
        <w:rPr>
          <w:rFonts w:ascii="Arial" w:hAnsi="Arial" w:cs="Arial"/>
        </w:rPr>
        <w:t>he last six months</w:t>
      </w:r>
      <w:r w:rsidRPr="36710A8E" w:rsidR="00F60811">
        <w:rPr>
          <w:rFonts w:ascii="Arial" w:hAnsi="Arial" w:cs="Arial"/>
        </w:rPr>
        <w:t>,</w:t>
      </w:r>
      <w:r w:rsidRPr="36710A8E" w:rsidR="0062497F">
        <w:rPr>
          <w:rFonts w:ascii="Arial" w:hAnsi="Arial" w:cs="Arial"/>
        </w:rPr>
        <w:t xml:space="preserve"> </w:t>
      </w:r>
      <w:r w:rsidRPr="36710A8E" w:rsidR="00D069F7">
        <w:rPr>
          <w:rFonts w:ascii="Arial" w:hAnsi="Arial" w:cs="Arial"/>
        </w:rPr>
        <w:t>COVID-19</w:t>
      </w:r>
      <w:r w:rsidRPr="36710A8E" w:rsidR="00F60811">
        <w:rPr>
          <w:rFonts w:ascii="Arial" w:hAnsi="Arial" w:cs="Arial"/>
        </w:rPr>
        <w:t xml:space="preserve"> has added an extra hurdle to reaching vulnerable families in need of shelter after disaster</w:t>
      </w:r>
      <w:r w:rsidRPr="36710A8E" w:rsidR="00CE1B4D">
        <w:rPr>
          <w:rFonts w:ascii="Arial" w:hAnsi="Arial" w:cs="Arial"/>
        </w:rPr>
        <w:t xml:space="preserve">. </w:t>
      </w:r>
      <w:r w:rsidRPr="36710A8E" w:rsidR="00D069F7">
        <w:rPr>
          <w:rFonts w:ascii="Arial" w:hAnsi="Arial" w:cs="Arial"/>
        </w:rPr>
        <w:t xml:space="preserve"> </w:t>
      </w:r>
      <w:r w:rsidRPr="36710A8E" w:rsidR="00742764">
        <w:rPr>
          <w:rFonts w:ascii="Arial" w:hAnsi="Arial" w:cs="Arial"/>
        </w:rPr>
        <w:t>We have worked closely with partners during responses before, but now in the time of travel restrictions and</w:t>
      </w:r>
      <w:r w:rsidRPr="36710A8E" w:rsidR="00F60811">
        <w:rPr>
          <w:rFonts w:ascii="Arial" w:hAnsi="Arial" w:cs="Arial"/>
        </w:rPr>
        <w:t xml:space="preserve"> community virus spread, partner organizations have become more important than ever. Complet</w:t>
      </w:r>
      <w:r w:rsidRPr="36710A8E" w:rsidR="00F36455">
        <w:rPr>
          <w:rFonts w:ascii="Arial" w:hAnsi="Arial" w:cs="Arial"/>
        </w:rPr>
        <w:t xml:space="preserve">ing distributions in The </w:t>
      </w:r>
      <w:r w:rsidRPr="36710A8E" w:rsidR="00B47D78">
        <w:rPr>
          <w:rFonts w:ascii="Arial" w:hAnsi="Arial" w:cs="Arial"/>
        </w:rPr>
        <w:t>Philippines</w:t>
      </w:r>
      <w:r w:rsidRPr="36710A8E" w:rsidR="00F36455">
        <w:rPr>
          <w:rFonts w:ascii="Arial" w:hAnsi="Arial" w:cs="Arial"/>
        </w:rPr>
        <w:t>, Vanuatu</w:t>
      </w:r>
      <w:r w:rsidRPr="36710A8E" w:rsidR="000F7EF8">
        <w:rPr>
          <w:rFonts w:ascii="Arial" w:hAnsi="Arial" w:cs="Arial"/>
        </w:rPr>
        <w:t>,</w:t>
      </w:r>
      <w:r w:rsidRPr="36710A8E" w:rsidR="00F36455">
        <w:rPr>
          <w:rFonts w:ascii="Arial" w:hAnsi="Arial" w:cs="Arial"/>
        </w:rPr>
        <w:t xml:space="preserve"> and Ethiopia over the last few months has not been easy, but we have adapted to overcome. </w:t>
      </w:r>
      <w:r w:rsidRPr="36710A8E" w:rsidR="00742764">
        <w:rPr>
          <w:rFonts w:ascii="Arial" w:hAnsi="Arial" w:cs="Arial"/>
        </w:rPr>
        <w:t xml:space="preserve"> </w:t>
      </w:r>
    </w:p>
    <w:p w:rsidR="000D0AEC" w:rsidP="009213B0" w:rsidRDefault="008C0566" w14:paraId="785DA584" w14:textId="4623537F">
      <w:pPr>
        <w:spacing w:after="0" w:line="240" w:lineRule="auto"/>
        <w:ind w:left="-851" w:right="-8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Pr="0065401B" w:rsidR="000D0AEC" w:rsidP="0065401B" w:rsidRDefault="00995796" w14:paraId="13E8FAEF" w14:textId="0CDC90C9">
      <w:pPr>
        <w:spacing w:after="0" w:line="240" w:lineRule="auto"/>
        <w:ind w:left="-851" w:right="-846"/>
        <w:contextualSpacing/>
        <w:rPr>
          <w:rFonts w:ascii="Arial" w:hAnsi="Arial" w:cs="Arial"/>
        </w:rPr>
      </w:pPr>
      <w:r w:rsidRPr="36710A8E">
        <w:rPr>
          <w:rFonts w:ascii="Arial" w:hAnsi="Arial" w:cs="Arial"/>
        </w:rPr>
        <w:t>We firmly believe in the humanitarian mission to do no harm and we understand that with the nature o</w:t>
      </w:r>
      <w:r w:rsidRPr="36710A8E" w:rsidR="00F80182">
        <w:rPr>
          <w:rFonts w:ascii="Arial" w:hAnsi="Arial" w:cs="Arial"/>
        </w:rPr>
        <w:t>f</w:t>
      </w:r>
      <w:r w:rsidRPr="36710A8E">
        <w:rPr>
          <w:rFonts w:ascii="Arial" w:hAnsi="Arial" w:cs="Arial"/>
        </w:rPr>
        <w:t xml:space="preserve"> COVID-19’s spread, simply entering into </w:t>
      </w:r>
      <w:r w:rsidRPr="36710A8E" w:rsidR="00B4305C">
        <w:rPr>
          <w:rFonts w:ascii="Arial" w:hAnsi="Arial" w:cs="Arial"/>
        </w:rPr>
        <w:t>vulnerable</w:t>
      </w:r>
      <w:r w:rsidRPr="36710A8E">
        <w:rPr>
          <w:rFonts w:ascii="Arial" w:hAnsi="Arial" w:cs="Arial"/>
        </w:rPr>
        <w:t xml:space="preserve"> communities can </w:t>
      </w:r>
      <w:r w:rsidRPr="36710A8E" w:rsidR="6D01915C">
        <w:rPr>
          <w:rFonts w:ascii="Arial" w:hAnsi="Arial" w:cs="Arial"/>
        </w:rPr>
        <w:t xml:space="preserve">bring </w:t>
      </w:r>
      <w:r w:rsidRPr="36710A8E">
        <w:rPr>
          <w:rFonts w:ascii="Arial" w:hAnsi="Arial" w:cs="Arial"/>
        </w:rPr>
        <w:t xml:space="preserve">harm </w:t>
      </w:r>
      <w:r w:rsidRPr="36710A8E" w:rsidR="007F0665">
        <w:rPr>
          <w:rFonts w:ascii="Arial" w:hAnsi="Arial" w:cs="Arial"/>
        </w:rPr>
        <w:t>to</w:t>
      </w:r>
      <w:r w:rsidRPr="36710A8E">
        <w:rPr>
          <w:rFonts w:ascii="Arial" w:hAnsi="Arial" w:cs="Arial"/>
        </w:rPr>
        <w:t xml:space="preserve"> the families that we work with. </w:t>
      </w:r>
      <w:r w:rsidRPr="36710A8E" w:rsidR="009213B0">
        <w:rPr>
          <w:rFonts w:ascii="Arial" w:hAnsi="Arial" w:cs="Arial"/>
        </w:rPr>
        <w:t>Working with trusted partners on the ground</w:t>
      </w:r>
      <w:r w:rsidRPr="36710A8E" w:rsidR="00E94DED">
        <w:rPr>
          <w:rFonts w:ascii="Arial" w:hAnsi="Arial" w:cs="Arial"/>
        </w:rPr>
        <w:t>,</w:t>
      </w:r>
      <w:r w:rsidRPr="36710A8E" w:rsidR="009213B0">
        <w:rPr>
          <w:rFonts w:ascii="Arial" w:hAnsi="Arial" w:cs="Arial"/>
        </w:rPr>
        <w:t xml:space="preserve"> we at ShelterBox have been able to adapt our responses to address the needs </w:t>
      </w:r>
      <w:r w:rsidRPr="36710A8E" w:rsidR="00E4373F">
        <w:rPr>
          <w:rFonts w:ascii="Arial" w:hAnsi="Arial" w:cs="Arial"/>
        </w:rPr>
        <w:t>of families and work within countries with stringent travel</w:t>
      </w:r>
      <w:r w:rsidRPr="36710A8E" w:rsidR="00E94DED">
        <w:rPr>
          <w:rFonts w:ascii="Arial" w:hAnsi="Arial" w:cs="Arial"/>
        </w:rPr>
        <w:t xml:space="preserve"> bans</w:t>
      </w:r>
      <w:r w:rsidRPr="36710A8E">
        <w:rPr>
          <w:rFonts w:ascii="Arial" w:hAnsi="Arial" w:cs="Arial"/>
        </w:rPr>
        <w:t>.</w:t>
      </w:r>
      <w:r w:rsidRPr="36710A8E" w:rsidR="00324168">
        <w:rPr>
          <w:rFonts w:ascii="Arial" w:hAnsi="Arial" w:cs="Arial"/>
        </w:rPr>
        <w:t xml:space="preserve"> We have also been working with our partners to ensure social distancing and </w:t>
      </w:r>
      <w:r w:rsidRPr="36710A8E" w:rsidR="00E94DED">
        <w:rPr>
          <w:rFonts w:ascii="Arial" w:hAnsi="Arial" w:cs="Arial"/>
        </w:rPr>
        <w:t>other safety precautions are put in place while distributing aid.</w:t>
      </w:r>
      <w:r w:rsidRPr="36710A8E">
        <w:rPr>
          <w:rFonts w:ascii="Arial" w:hAnsi="Arial" w:cs="Arial"/>
        </w:rPr>
        <w:t xml:space="preserve"> </w:t>
      </w:r>
      <w:r w:rsidRPr="36710A8E" w:rsidR="001B22E1">
        <w:rPr>
          <w:rFonts w:ascii="Arial" w:hAnsi="Arial" w:cs="Arial"/>
        </w:rPr>
        <w:t xml:space="preserve">We have adapted some of the aid training that </w:t>
      </w:r>
      <w:r w:rsidRPr="36710A8E" w:rsidR="00174D7B">
        <w:rPr>
          <w:rFonts w:ascii="Arial" w:hAnsi="Arial" w:cs="Arial"/>
        </w:rPr>
        <w:t>our Response Team Members would</w:t>
      </w:r>
      <w:r w:rsidRPr="36710A8E" w:rsidR="00A66994">
        <w:rPr>
          <w:rFonts w:ascii="Arial" w:hAnsi="Arial" w:cs="Arial"/>
        </w:rPr>
        <w:t xml:space="preserve"> typically</w:t>
      </w:r>
      <w:r w:rsidRPr="36710A8E" w:rsidR="00174D7B">
        <w:rPr>
          <w:rFonts w:ascii="Arial" w:hAnsi="Arial" w:cs="Arial"/>
        </w:rPr>
        <w:t xml:space="preserve"> give</w:t>
      </w:r>
      <w:r w:rsidRPr="36710A8E" w:rsidR="00A66994">
        <w:rPr>
          <w:rFonts w:ascii="Arial" w:hAnsi="Arial" w:cs="Arial"/>
        </w:rPr>
        <w:t xml:space="preserve"> on the ground</w:t>
      </w:r>
      <w:r w:rsidRPr="36710A8E" w:rsidR="743867C5">
        <w:rPr>
          <w:rFonts w:ascii="Arial" w:hAnsi="Arial" w:cs="Arial"/>
        </w:rPr>
        <w:t xml:space="preserve"> </w:t>
      </w:r>
      <w:r w:rsidRPr="36710A8E" w:rsidR="3CB5CCBB">
        <w:rPr>
          <w:rFonts w:ascii="Arial" w:hAnsi="Arial" w:cs="Arial"/>
        </w:rPr>
        <w:t>in</w:t>
      </w:r>
      <w:r w:rsidRPr="36710A8E" w:rsidR="00174D7B">
        <w:rPr>
          <w:rFonts w:ascii="Arial" w:hAnsi="Arial" w:cs="Arial"/>
        </w:rPr>
        <w:t xml:space="preserve">to </w:t>
      </w:r>
      <w:r w:rsidRPr="36710A8E" w:rsidR="0FD2F5BF">
        <w:rPr>
          <w:rFonts w:ascii="Arial" w:hAnsi="Arial" w:cs="Arial"/>
        </w:rPr>
        <w:t>a</w:t>
      </w:r>
      <w:r w:rsidRPr="36710A8E" w:rsidR="6EE3FD91">
        <w:rPr>
          <w:rFonts w:ascii="Arial" w:hAnsi="Arial" w:cs="Arial"/>
        </w:rPr>
        <w:t xml:space="preserve"> </w:t>
      </w:r>
      <w:r w:rsidRPr="36710A8E" w:rsidR="00174D7B">
        <w:rPr>
          <w:rFonts w:ascii="Arial" w:hAnsi="Arial" w:cs="Arial"/>
        </w:rPr>
        <w:t>digital</w:t>
      </w:r>
      <w:r w:rsidRPr="36710A8E" w:rsidR="442AEF74">
        <w:rPr>
          <w:rFonts w:ascii="Arial" w:hAnsi="Arial" w:cs="Arial"/>
        </w:rPr>
        <w:t xml:space="preserve"> format</w:t>
      </w:r>
      <w:r w:rsidRPr="36710A8E" w:rsidR="00174D7B">
        <w:rPr>
          <w:rFonts w:ascii="Arial" w:hAnsi="Arial" w:cs="Arial"/>
        </w:rPr>
        <w:t xml:space="preserve"> </w:t>
      </w:r>
      <w:r w:rsidRPr="36710A8E" w:rsidR="6B9D94C7">
        <w:rPr>
          <w:rFonts w:ascii="Arial" w:hAnsi="Arial" w:cs="Arial"/>
        </w:rPr>
        <w:t>for</w:t>
      </w:r>
      <w:r w:rsidRPr="36710A8E" w:rsidR="00174D7B">
        <w:rPr>
          <w:rFonts w:ascii="Arial" w:hAnsi="Arial" w:cs="Arial"/>
        </w:rPr>
        <w:t xml:space="preserve"> situations where it makes </w:t>
      </w:r>
      <w:r w:rsidRPr="36710A8E" w:rsidR="3CAAA800">
        <w:rPr>
          <w:rFonts w:ascii="Arial" w:hAnsi="Arial" w:cs="Arial"/>
        </w:rPr>
        <w:t>sense and have</w:t>
      </w:r>
      <w:r w:rsidRPr="36710A8E" w:rsidR="005910DE">
        <w:rPr>
          <w:rFonts w:ascii="Arial" w:hAnsi="Arial" w:cs="Arial"/>
        </w:rPr>
        <w:t xml:space="preserve"> </w:t>
      </w:r>
      <w:r w:rsidRPr="36710A8E" w:rsidR="00F7739F">
        <w:rPr>
          <w:rFonts w:ascii="Arial" w:hAnsi="Arial" w:cs="Arial"/>
        </w:rPr>
        <w:t>found creative ways to spread important knowledge</w:t>
      </w:r>
      <w:r w:rsidRPr="36710A8E" w:rsidR="00A66994">
        <w:rPr>
          <w:rFonts w:ascii="Arial" w:hAnsi="Arial" w:cs="Arial"/>
        </w:rPr>
        <w:t>.</w:t>
      </w:r>
      <w:r w:rsidRPr="36710A8E" w:rsidR="00F7739F">
        <w:rPr>
          <w:rFonts w:ascii="Arial" w:hAnsi="Arial" w:cs="Arial"/>
        </w:rPr>
        <w:t xml:space="preserve"> </w:t>
      </w:r>
      <w:r w:rsidRPr="36710A8E" w:rsidR="00E72B53">
        <w:rPr>
          <w:rFonts w:ascii="Arial" w:hAnsi="Arial" w:cs="Arial"/>
        </w:rPr>
        <w:t xml:space="preserve"> </w:t>
      </w:r>
      <w:r>
        <w:br/>
      </w:r>
      <w:r>
        <w:br/>
      </w:r>
      <w:r w:rsidRPr="36710A8E">
        <w:rPr>
          <w:rFonts w:ascii="Arial" w:hAnsi="Arial" w:cs="Arial"/>
        </w:rPr>
        <w:t xml:space="preserve">We have also been able to adapt </w:t>
      </w:r>
      <w:r w:rsidRPr="36710A8E" w:rsidR="00CC6E5B">
        <w:rPr>
          <w:rFonts w:ascii="Arial" w:hAnsi="Arial" w:cs="Arial"/>
        </w:rPr>
        <w:t xml:space="preserve">what we provide to families in </w:t>
      </w:r>
      <w:r w:rsidRPr="36710A8E">
        <w:rPr>
          <w:rFonts w:ascii="Arial" w:hAnsi="Arial" w:cs="Arial"/>
        </w:rPr>
        <w:t>our responses.</w:t>
      </w:r>
      <w:r w:rsidRPr="36710A8E" w:rsidR="00A66994">
        <w:rPr>
          <w:rFonts w:ascii="Arial" w:hAnsi="Arial" w:cs="Arial"/>
        </w:rPr>
        <w:t xml:space="preserve"> By i</w:t>
      </w:r>
      <w:r w:rsidRPr="36710A8E">
        <w:rPr>
          <w:rFonts w:ascii="Arial" w:hAnsi="Arial" w:cs="Arial"/>
        </w:rPr>
        <w:t xml:space="preserve">ncluding aid items such as </w:t>
      </w:r>
      <w:r w:rsidRPr="36710A8E" w:rsidR="009C70BC">
        <w:rPr>
          <w:rFonts w:ascii="Arial" w:hAnsi="Arial" w:cs="Arial"/>
        </w:rPr>
        <w:t xml:space="preserve">washbasins and soap </w:t>
      </w:r>
      <w:r w:rsidRPr="36710A8E" w:rsidR="3948BBD5">
        <w:rPr>
          <w:rFonts w:ascii="Arial" w:hAnsi="Arial" w:cs="Arial"/>
        </w:rPr>
        <w:t>with</w:t>
      </w:r>
      <w:r w:rsidRPr="36710A8E" w:rsidR="009C70BC">
        <w:rPr>
          <w:rFonts w:ascii="Arial" w:hAnsi="Arial" w:cs="Arial"/>
        </w:rPr>
        <w:t xml:space="preserve"> our distribution</w:t>
      </w:r>
      <w:r w:rsidRPr="36710A8E" w:rsidR="00A66994">
        <w:rPr>
          <w:rFonts w:ascii="Arial" w:hAnsi="Arial" w:cs="Arial"/>
        </w:rPr>
        <w:t xml:space="preserve">s, </w:t>
      </w:r>
      <w:r w:rsidRPr="36710A8E" w:rsidR="00A57BF7">
        <w:rPr>
          <w:rFonts w:ascii="Arial" w:hAnsi="Arial" w:cs="Arial"/>
        </w:rPr>
        <w:t>families that we s</w:t>
      </w:r>
      <w:r w:rsidRPr="36710A8E" w:rsidR="00A66994">
        <w:rPr>
          <w:rFonts w:ascii="Arial" w:hAnsi="Arial" w:cs="Arial"/>
        </w:rPr>
        <w:t>upport</w:t>
      </w:r>
      <w:r w:rsidRPr="36710A8E" w:rsidR="00A57BF7">
        <w:rPr>
          <w:rFonts w:ascii="Arial" w:hAnsi="Arial" w:cs="Arial"/>
        </w:rPr>
        <w:t xml:space="preserve"> do</w:t>
      </w:r>
      <w:r w:rsidRPr="36710A8E" w:rsidR="013010B9">
        <w:rPr>
          <w:rFonts w:ascii="Arial" w:hAnsi="Arial" w:cs="Arial"/>
        </w:rPr>
        <w:t xml:space="preserve"> no</w:t>
      </w:r>
      <w:r w:rsidRPr="36710A8E" w:rsidR="00A57BF7">
        <w:rPr>
          <w:rFonts w:ascii="Arial" w:hAnsi="Arial" w:cs="Arial"/>
        </w:rPr>
        <w:t xml:space="preserve">t just receive a better chance </w:t>
      </w:r>
      <w:r w:rsidRPr="36710A8E" w:rsidR="5C6A793E">
        <w:rPr>
          <w:rFonts w:ascii="Arial" w:hAnsi="Arial" w:cs="Arial"/>
        </w:rPr>
        <w:t>to</w:t>
      </w:r>
      <w:r w:rsidRPr="36710A8E" w:rsidR="00A57BF7">
        <w:rPr>
          <w:rFonts w:ascii="Arial" w:hAnsi="Arial" w:cs="Arial"/>
        </w:rPr>
        <w:t xml:space="preserve"> self-isolat</w:t>
      </w:r>
      <w:r w:rsidRPr="36710A8E" w:rsidR="03EDFE78">
        <w:rPr>
          <w:rFonts w:ascii="Arial" w:hAnsi="Arial" w:cs="Arial"/>
        </w:rPr>
        <w:t>e</w:t>
      </w:r>
      <w:r w:rsidRPr="36710A8E" w:rsidR="00A57BF7">
        <w:rPr>
          <w:rFonts w:ascii="Arial" w:hAnsi="Arial" w:cs="Arial"/>
        </w:rPr>
        <w:t xml:space="preserve"> </w:t>
      </w:r>
      <w:r w:rsidRPr="36710A8E" w:rsidR="40372232">
        <w:rPr>
          <w:rFonts w:ascii="Arial" w:hAnsi="Arial" w:cs="Arial"/>
        </w:rPr>
        <w:t>in their</w:t>
      </w:r>
      <w:r w:rsidRPr="36710A8E" w:rsidR="00A57BF7">
        <w:rPr>
          <w:rFonts w:ascii="Arial" w:hAnsi="Arial" w:cs="Arial"/>
        </w:rPr>
        <w:t xml:space="preserve"> </w:t>
      </w:r>
      <w:r w:rsidRPr="36710A8E" w:rsidR="590753CB">
        <w:rPr>
          <w:rFonts w:ascii="Arial" w:hAnsi="Arial" w:cs="Arial"/>
        </w:rPr>
        <w:t>shelter but</w:t>
      </w:r>
      <w:r w:rsidRPr="36710A8E" w:rsidR="00A57BF7">
        <w:rPr>
          <w:rFonts w:ascii="Arial" w:hAnsi="Arial" w:cs="Arial"/>
        </w:rPr>
        <w:t xml:space="preserve"> </w:t>
      </w:r>
      <w:r w:rsidRPr="36710A8E" w:rsidR="3643E0D4">
        <w:rPr>
          <w:rFonts w:ascii="Arial" w:hAnsi="Arial" w:cs="Arial"/>
        </w:rPr>
        <w:t xml:space="preserve">can </w:t>
      </w:r>
      <w:r w:rsidRPr="36710A8E" w:rsidR="00A57BF7">
        <w:rPr>
          <w:rFonts w:ascii="Arial" w:hAnsi="Arial" w:cs="Arial"/>
        </w:rPr>
        <w:t xml:space="preserve">also improve their WASH and </w:t>
      </w:r>
      <w:r w:rsidRPr="36710A8E" w:rsidR="00591EE3">
        <w:rPr>
          <w:rFonts w:ascii="Arial" w:hAnsi="Arial" w:cs="Arial"/>
        </w:rPr>
        <w:t xml:space="preserve">knowledge capabilities. </w:t>
      </w:r>
    </w:p>
    <w:p w:rsidRPr="00E91801" w:rsidR="00F3141B" w:rsidP="00F90684" w:rsidRDefault="00F3141B" w14:paraId="790AD8D2" w14:textId="77777777">
      <w:pPr>
        <w:spacing w:after="0" w:line="240" w:lineRule="auto"/>
        <w:ind w:left="-851" w:right="-846"/>
        <w:jc w:val="both"/>
        <w:rPr>
          <w:rFonts w:ascii="Arial" w:hAnsi="Arial" w:eastAsia="Arial" w:cs="Arial"/>
          <w:i/>
          <w:color w:val="00B288"/>
        </w:rPr>
      </w:pPr>
    </w:p>
    <w:p w:rsidRPr="002C7744" w:rsidR="00545D9A" w:rsidP="002C7744" w:rsidRDefault="00B4305C" w14:paraId="049CACC5" w14:textId="2EFF5671">
      <w:pPr>
        <w:spacing w:after="0" w:line="240" w:lineRule="auto"/>
        <w:ind w:left="-851" w:right="-846"/>
        <w:rPr>
          <w:rFonts w:ascii="Arial" w:hAnsi="Arial" w:eastAsia="Arial" w:cs="Arial"/>
        </w:rPr>
      </w:pPr>
      <w:r w:rsidRPr="36710A8E">
        <w:rPr>
          <w:rFonts w:ascii="Arial" w:hAnsi="Arial" w:eastAsia="Arial" w:cs="Arial"/>
        </w:rPr>
        <w:t xml:space="preserve">One of the challenges many local supporters and Rotarians </w:t>
      </w:r>
      <w:r w:rsidRPr="36710A8E" w:rsidR="0068410C">
        <w:rPr>
          <w:rFonts w:ascii="Arial" w:hAnsi="Arial" w:eastAsia="Arial" w:cs="Arial"/>
        </w:rPr>
        <w:t xml:space="preserve">at home </w:t>
      </w:r>
      <w:r w:rsidRPr="36710A8E" w:rsidR="1B403CE4">
        <w:rPr>
          <w:rFonts w:ascii="Arial" w:hAnsi="Arial" w:eastAsia="Arial" w:cs="Arial"/>
        </w:rPr>
        <w:t xml:space="preserve">have been </w:t>
      </w:r>
      <w:r w:rsidRPr="36710A8E">
        <w:rPr>
          <w:rFonts w:ascii="Arial" w:hAnsi="Arial" w:eastAsia="Arial" w:cs="Arial"/>
        </w:rPr>
        <w:t>facing</w:t>
      </w:r>
      <w:r w:rsidRPr="36710A8E" w:rsidR="0068410C">
        <w:rPr>
          <w:rFonts w:ascii="Arial" w:hAnsi="Arial" w:eastAsia="Arial" w:cs="Arial"/>
        </w:rPr>
        <w:t xml:space="preserve"> </w:t>
      </w:r>
      <w:r w:rsidRPr="36710A8E" w:rsidR="00C47B2E">
        <w:rPr>
          <w:rFonts w:ascii="Arial" w:hAnsi="Arial" w:eastAsia="Arial" w:cs="Arial"/>
        </w:rPr>
        <w:t>was the issue of lo</w:t>
      </w:r>
      <w:r w:rsidRPr="36710A8E" w:rsidR="00BA250D">
        <w:rPr>
          <w:rFonts w:ascii="Arial" w:hAnsi="Arial" w:eastAsia="Arial" w:cs="Arial"/>
        </w:rPr>
        <w:t>neliness</w:t>
      </w:r>
      <w:r w:rsidRPr="36710A8E" w:rsidR="004E5059">
        <w:rPr>
          <w:rFonts w:ascii="Arial" w:hAnsi="Arial" w:eastAsia="Arial" w:cs="Arial"/>
        </w:rPr>
        <w:t xml:space="preserve"> within their quarantine space. We thought up ways to connect Rotarians and supporters to one</w:t>
      </w:r>
      <w:r w:rsidRPr="36710A8E" w:rsidR="007425E1">
        <w:rPr>
          <w:rFonts w:ascii="Arial" w:hAnsi="Arial" w:eastAsia="Arial" w:cs="Arial"/>
        </w:rPr>
        <w:t xml:space="preserve"> an</w:t>
      </w:r>
      <w:r w:rsidRPr="36710A8E" w:rsidR="004E5059">
        <w:rPr>
          <w:rFonts w:ascii="Arial" w:hAnsi="Arial" w:eastAsia="Arial" w:cs="Arial"/>
        </w:rPr>
        <w:t>other</w:t>
      </w:r>
      <w:r w:rsidRPr="36710A8E" w:rsidR="00D24A89">
        <w:rPr>
          <w:rFonts w:ascii="Arial" w:hAnsi="Arial" w:eastAsia="Arial" w:cs="Arial"/>
        </w:rPr>
        <w:t xml:space="preserve"> and we decided to launch a </w:t>
      </w:r>
      <w:r w:rsidRPr="36710A8E" w:rsidR="00367EC9">
        <w:rPr>
          <w:rFonts w:ascii="Arial" w:hAnsi="Arial" w:eastAsia="Arial" w:cs="Arial"/>
        </w:rPr>
        <w:t xml:space="preserve">North American </w:t>
      </w:r>
      <w:r w:rsidRPr="36710A8E" w:rsidR="00D24A89">
        <w:rPr>
          <w:rFonts w:ascii="Arial" w:hAnsi="Arial" w:eastAsia="Arial" w:cs="Arial"/>
        </w:rPr>
        <w:t>book club.</w:t>
      </w:r>
      <w:r w:rsidRPr="36710A8E" w:rsidR="00367EC9">
        <w:rPr>
          <w:rFonts w:ascii="Arial" w:hAnsi="Arial" w:eastAsia="Arial" w:cs="Arial"/>
        </w:rPr>
        <w:t xml:space="preserve"> ShelterBox</w:t>
      </w:r>
      <w:r w:rsidRPr="36710A8E" w:rsidR="007C76F1">
        <w:rPr>
          <w:rFonts w:ascii="Arial" w:hAnsi="Arial" w:eastAsia="Arial" w:cs="Arial"/>
        </w:rPr>
        <w:t xml:space="preserve"> Book Club connects readers to our work through novels </w:t>
      </w:r>
      <w:r w:rsidRPr="36710A8E" w:rsidR="00E13FE1">
        <w:rPr>
          <w:rFonts w:ascii="Arial" w:hAnsi="Arial" w:eastAsia="Arial" w:cs="Arial"/>
        </w:rPr>
        <w:t>from</w:t>
      </w:r>
      <w:r w:rsidRPr="36710A8E" w:rsidR="007C76F1">
        <w:rPr>
          <w:rFonts w:ascii="Arial" w:hAnsi="Arial" w:eastAsia="Arial" w:cs="Arial"/>
        </w:rPr>
        <w:t xml:space="preserve"> countries we </w:t>
      </w:r>
      <w:r w:rsidRPr="36710A8E" w:rsidR="00E57CD9">
        <w:rPr>
          <w:rFonts w:ascii="Arial" w:hAnsi="Arial" w:eastAsia="Arial" w:cs="Arial"/>
        </w:rPr>
        <w:t>have deployed in as well as connecting readers with o</w:t>
      </w:r>
      <w:r w:rsidRPr="36710A8E" w:rsidR="0CFAE1DC">
        <w:rPr>
          <w:rFonts w:ascii="Arial" w:hAnsi="Arial" w:eastAsia="Arial" w:cs="Arial"/>
        </w:rPr>
        <w:t>ther like-minded people</w:t>
      </w:r>
      <w:r w:rsidRPr="36710A8E" w:rsidR="00E57CD9">
        <w:rPr>
          <w:rFonts w:ascii="Arial" w:hAnsi="Arial" w:eastAsia="Arial" w:cs="Arial"/>
        </w:rPr>
        <w:t xml:space="preserve">. </w:t>
      </w:r>
      <w:r w:rsidRPr="36710A8E" w:rsidR="00D24A89">
        <w:rPr>
          <w:rFonts w:ascii="Arial" w:hAnsi="Arial" w:eastAsia="Arial" w:cs="Arial"/>
        </w:rPr>
        <w:t xml:space="preserve"> </w:t>
      </w:r>
      <w:r>
        <w:br/>
      </w:r>
      <w:r>
        <w:br/>
      </w:r>
      <w:r w:rsidRPr="36710A8E" w:rsidR="009C70BC">
        <w:rPr>
          <w:rFonts w:ascii="Arial" w:hAnsi="Arial" w:eastAsia="Arial" w:cs="Arial"/>
        </w:rPr>
        <w:t>W</w:t>
      </w:r>
      <w:r w:rsidRPr="36710A8E" w:rsidR="00D24A89">
        <w:rPr>
          <w:rFonts w:ascii="Arial" w:hAnsi="Arial" w:eastAsia="Arial" w:cs="Arial"/>
        </w:rPr>
        <w:t xml:space="preserve">ith Rotary’s Literacy month upon us, what better time to dive into a new book and travel the world from your </w:t>
      </w:r>
      <w:r w:rsidRPr="36710A8E" w:rsidR="002C7744">
        <w:rPr>
          <w:rFonts w:ascii="Arial" w:hAnsi="Arial" w:eastAsia="Arial" w:cs="Arial"/>
        </w:rPr>
        <w:t xml:space="preserve">living room than with ShelterBox Book Club North America. </w:t>
      </w:r>
      <w:r w:rsidRPr="36710A8E" w:rsidR="00544828">
        <w:rPr>
          <w:rFonts w:ascii="Arial" w:hAnsi="Arial" w:cs="Arial"/>
          <w:color w:val="000000" w:themeColor="text1"/>
        </w:rPr>
        <w:t xml:space="preserve">Learn more </w:t>
      </w:r>
      <w:r w:rsidRPr="36710A8E" w:rsidR="003C096F">
        <w:rPr>
          <w:rFonts w:ascii="Arial" w:hAnsi="Arial" w:cs="Arial"/>
          <w:color w:val="000000" w:themeColor="text1"/>
        </w:rPr>
        <w:t xml:space="preserve">or join </w:t>
      </w:r>
      <w:r w:rsidRPr="36710A8E" w:rsidR="250A4EE3">
        <w:rPr>
          <w:rFonts w:ascii="Arial" w:hAnsi="Arial" w:cs="Arial"/>
          <w:color w:val="000000" w:themeColor="text1"/>
        </w:rPr>
        <w:t>here</w:t>
      </w:r>
      <w:r w:rsidRPr="36710A8E" w:rsidR="000D0AEC">
        <w:rPr>
          <w:rFonts w:ascii="Arial" w:hAnsi="Arial" w:cs="Arial"/>
          <w:color w:val="000000" w:themeColor="text1"/>
        </w:rPr>
        <w:t>:</w:t>
      </w:r>
      <w:r w:rsidRPr="36710A8E" w:rsidR="005A3697">
        <w:rPr>
          <w:rFonts w:ascii="Arial" w:hAnsi="Arial" w:cs="Arial"/>
          <w:color w:val="000000" w:themeColor="text1"/>
        </w:rPr>
        <w:t xml:space="preserve"> </w:t>
      </w:r>
      <w:hyperlink r:id="rId13">
        <w:r w:rsidRPr="36710A8E" w:rsidR="00D11DD2">
          <w:rPr>
            <w:rStyle w:val="Hyperlink"/>
            <w:rFonts w:ascii="Arial" w:hAnsi="Arial" w:cs="Arial"/>
          </w:rPr>
          <w:t>https://www.shelterboxcanada.org/bookclub/</w:t>
        </w:r>
      </w:hyperlink>
    </w:p>
    <w:p w:rsidR="00545D9A" w:rsidP="00545D9A" w:rsidRDefault="00545D9A" w14:paraId="5459D25A" w14:textId="77777777">
      <w:pPr>
        <w:spacing w:after="0" w:line="240" w:lineRule="auto"/>
        <w:ind w:left="-851" w:right="-846"/>
        <w:contextualSpacing/>
      </w:pPr>
    </w:p>
    <w:p w:rsidRPr="004070DD" w:rsidR="00767234" w:rsidP="0061527F" w:rsidRDefault="0061527F" w14:paraId="33C8CFF8" w14:textId="67AD7635">
      <w:pPr>
        <w:spacing w:after="0" w:line="240" w:lineRule="auto"/>
        <w:ind w:left="-851" w:right="-846"/>
        <w:contextualSpacing/>
        <w:jc w:val="center"/>
        <w:rPr>
          <w:rFonts w:ascii="Arial" w:hAnsi="Arial" w:cs="Arial"/>
          <w:color w:val="767171" w:themeColor="background2" w:themeShade="80"/>
          <w:sz w:val="21"/>
          <w:szCs w:val="21"/>
        </w:rPr>
      </w:pPr>
      <w:r>
        <w:t xml:space="preserve"> </w:t>
      </w:r>
      <w:r w:rsidRPr="004070DD" w:rsidR="00767234">
        <w:rPr>
          <w:rFonts w:ascii="Arial" w:hAnsi="Arial" w:cs="Arial"/>
          <w:color w:val="767171" w:themeColor="background2" w:themeShade="80"/>
          <w:sz w:val="21"/>
          <w:szCs w:val="21"/>
        </w:rPr>
        <w:t>--------------------------------------------------------------------------------------------------------------------------</w:t>
      </w:r>
    </w:p>
    <w:sectPr w:rsidRPr="004070DD" w:rsidR="00767234" w:rsidSect="00445201">
      <w:headerReference w:type="default" r:id="rId14"/>
      <w:footerReference w:type="default" r:id="rId15"/>
      <w:pgSz w:w="12240" w:h="15840"/>
      <w:pgMar w:top="142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5B3" w:rsidP="004F041C" w:rsidRDefault="008435B3" w14:paraId="6CC8FEE3" w14:textId="77777777">
      <w:pPr>
        <w:spacing w:after="0" w:line="240" w:lineRule="auto"/>
      </w:pPr>
      <w:r>
        <w:separator/>
      </w:r>
    </w:p>
  </w:endnote>
  <w:endnote w:type="continuationSeparator" w:id="0">
    <w:p w:rsidR="008435B3" w:rsidP="004F041C" w:rsidRDefault="008435B3" w14:paraId="41E3D96D" w14:textId="77777777">
      <w:pPr>
        <w:spacing w:after="0" w:line="240" w:lineRule="auto"/>
      </w:pPr>
      <w:r>
        <w:continuationSeparator/>
      </w:r>
    </w:p>
  </w:endnote>
  <w:endnote w:type="continuationNotice" w:id="1">
    <w:p w:rsidR="008435B3" w:rsidRDefault="008435B3" w14:paraId="253BFD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F2920" w:rsidP="00445201" w:rsidRDefault="00CF2920" w14:paraId="085DABBD" w14:textId="77777777">
    <w:pPr>
      <w:spacing w:after="0" w:line="240" w:lineRule="auto"/>
      <w:ind w:left="-851" w:right="-846"/>
      <w:contextualSpacing/>
      <w:rPr>
        <w:rFonts w:ascii="Arial" w:hAnsi="Arial" w:eastAsia="Times New Roman" w:cs="Arial"/>
        <w:b/>
        <w:color w:val="262626" w:themeColor="text1" w:themeTint="D9"/>
        <w:spacing w:val="-1"/>
        <w:sz w:val="18"/>
        <w:szCs w:val="18"/>
      </w:rPr>
    </w:pPr>
  </w:p>
  <w:p w:rsidRPr="001958D4" w:rsidR="00445201" w:rsidP="00445201" w:rsidRDefault="001958D4" w14:paraId="0C921D59" w14:textId="77777777">
    <w:pPr>
      <w:spacing w:after="0" w:line="240" w:lineRule="auto"/>
      <w:ind w:left="-851" w:right="-846"/>
      <w:contextualSpacing/>
      <w:rPr>
        <w:rFonts w:ascii="Arial" w:hAnsi="Arial" w:eastAsia="Times New Roman" w:cs="Arial"/>
        <w:b/>
        <w:spacing w:val="-1"/>
        <w:sz w:val="18"/>
        <w:szCs w:val="18"/>
      </w:rPr>
    </w:pPr>
    <w:r w:rsidRPr="001958D4">
      <w:rPr>
        <w:rFonts w:ascii="Arial" w:hAnsi="Arial" w:eastAsia="Times New Roman" w:cs="Arial"/>
        <w:noProof/>
        <w:spacing w:val="-1"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298A8604" wp14:editId="4244203E">
          <wp:simplePos x="0" y="0"/>
          <wp:positionH relativeFrom="column">
            <wp:posOffset>4761230</wp:posOffset>
          </wp:positionH>
          <wp:positionV relativeFrom="paragraph">
            <wp:posOffset>9525</wp:posOffset>
          </wp:positionV>
          <wp:extent cx="1704975" cy="640080"/>
          <wp:effectExtent l="0" t="0" r="952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tary partnership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DA620EC" w:rsidR="36710A8E">
      <w:rPr>
        <w:rFonts w:ascii="Arial" w:hAnsi="Arial" w:eastAsia="Times New Roman" w:cs="Arial"/>
        <w:b/>
        <w:bCs/>
        <w:color w:val="262626" w:themeColor="text1" w:themeTint="D9"/>
        <w:spacing w:val="-1"/>
        <w:sz w:val="18"/>
        <w:szCs w:val="18"/>
      </w:rPr>
      <w:t>ShelterBox Canada – 159 Jane Street, Office 2, Toronto, ON M6S 3Y8</w:t>
    </w:r>
  </w:p>
  <w:p w:rsidRPr="001958D4" w:rsidR="00445201" w:rsidP="00445201" w:rsidRDefault="00445201" w14:paraId="5C7C8ED6" w14:textId="77777777">
    <w:pPr>
      <w:spacing w:after="0" w:line="240" w:lineRule="auto"/>
      <w:ind w:left="-851" w:right="-846"/>
      <w:contextualSpacing/>
      <w:rPr>
        <w:rFonts w:ascii="Arial" w:hAnsi="Arial" w:eastAsia="Times New Roman" w:cs="Arial"/>
        <w:spacing w:val="-1"/>
        <w:sz w:val="18"/>
        <w:szCs w:val="18"/>
      </w:rPr>
    </w:pPr>
    <w:r w:rsidRPr="001958D4">
      <w:rPr>
        <w:rFonts w:ascii="Arial" w:hAnsi="Arial" w:eastAsia="Times New Roman" w:cs="Arial"/>
        <w:spacing w:val="-1"/>
        <w:sz w:val="18"/>
        <w:szCs w:val="18"/>
      </w:rPr>
      <w:t xml:space="preserve">E: </w:t>
    </w:r>
    <w:proofErr w:type="gramStart"/>
    <w:r w:rsidRPr="001958D4">
      <w:rPr>
        <w:rFonts w:ascii="Arial" w:hAnsi="Arial" w:eastAsia="Times New Roman" w:cs="Arial"/>
        <w:spacing w:val="-1"/>
        <w:sz w:val="18"/>
        <w:szCs w:val="18"/>
      </w:rPr>
      <w:t>support@shelterboxcanada.org  T</w:t>
    </w:r>
    <w:proofErr w:type="gramEnd"/>
    <w:r w:rsidRPr="001958D4">
      <w:rPr>
        <w:rFonts w:ascii="Arial" w:hAnsi="Arial" w:eastAsia="Times New Roman" w:cs="Arial"/>
        <w:spacing w:val="-1"/>
        <w:sz w:val="18"/>
        <w:szCs w:val="18"/>
      </w:rPr>
      <w:t xml:space="preserve">: 647.352.1930 </w:t>
    </w:r>
    <w:hyperlink w:history="1" r:id="rId2">
      <w:r w:rsidRPr="001958D4">
        <w:rPr>
          <w:rStyle w:val="Hyperlink"/>
          <w:rFonts w:ascii="Arial" w:hAnsi="Arial" w:eastAsia="Times New Roman" w:cs="Arial"/>
          <w:spacing w:val="-1"/>
          <w:sz w:val="18"/>
          <w:szCs w:val="18"/>
        </w:rPr>
        <w:t>www.shelterboxcanada.org</w:t>
      </w:r>
    </w:hyperlink>
  </w:p>
  <w:p w:rsidRPr="001958D4" w:rsidR="00445201" w:rsidP="00445201" w:rsidRDefault="00445201" w14:paraId="318087BA" w14:textId="77777777">
    <w:pPr>
      <w:spacing w:after="0" w:line="240" w:lineRule="auto"/>
      <w:ind w:left="142" w:right="-846"/>
      <w:contextualSpacing/>
      <w:rPr>
        <w:rFonts w:ascii="Arial" w:hAnsi="Arial" w:eastAsia="Times New Roman" w:cs="Arial"/>
        <w:spacing w:val="-1"/>
        <w:sz w:val="16"/>
        <w:szCs w:val="16"/>
      </w:rPr>
    </w:pPr>
  </w:p>
  <w:p w:rsidRPr="001958D4" w:rsidR="00445201" w:rsidP="00445201" w:rsidRDefault="00445201" w14:paraId="2AE3B833" w14:textId="77777777">
    <w:pPr>
      <w:spacing w:after="0" w:line="240" w:lineRule="auto"/>
      <w:ind w:left="-851" w:right="-846"/>
      <w:contextualSpacing/>
      <w:rPr>
        <w:rFonts w:ascii="Arial" w:hAnsi="Arial" w:eastAsia="Times New Roman" w:cs="Arial"/>
        <w:spacing w:val="-1"/>
        <w:sz w:val="16"/>
        <w:szCs w:val="16"/>
      </w:rPr>
    </w:pPr>
    <w:r w:rsidRPr="001958D4">
      <w:rPr>
        <w:rFonts w:ascii="Arial" w:hAnsi="Arial" w:eastAsia="Times New Roman" w:cs="Arial"/>
        <w:spacing w:val="-1"/>
        <w:sz w:val="16"/>
        <w:szCs w:val="16"/>
      </w:rPr>
      <w:t>ShelterBox and Rotary are official project partners in international disaster relief. ShelterBox is a registered charity independent of Rotary International and the Rotary Foundation</w:t>
    </w:r>
  </w:p>
  <w:p w:rsidRPr="00445201" w:rsidR="00445201" w:rsidP="00445201" w:rsidRDefault="00445201" w14:paraId="7D1E36E5" w14:textId="77777777">
    <w:pPr>
      <w:spacing w:after="0" w:line="240" w:lineRule="auto"/>
      <w:ind w:left="-851" w:right="-846"/>
      <w:contextualSpacing/>
      <w:rPr>
        <w:rFonts w:ascii="Open Sans" w:hAnsi="Open Sans" w:eastAsia="Times New Roman" w:cs="Open Sans"/>
        <w:spacing w:val="-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5B3" w:rsidP="004F041C" w:rsidRDefault="008435B3" w14:paraId="53ED330B" w14:textId="77777777">
      <w:pPr>
        <w:spacing w:after="0" w:line="240" w:lineRule="auto"/>
      </w:pPr>
      <w:r>
        <w:separator/>
      </w:r>
    </w:p>
  </w:footnote>
  <w:footnote w:type="continuationSeparator" w:id="0">
    <w:p w:rsidR="008435B3" w:rsidP="004F041C" w:rsidRDefault="008435B3" w14:paraId="29E991FD" w14:textId="77777777">
      <w:pPr>
        <w:spacing w:after="0" w:line="240" w:lineRule="auto"/>
      </w:pPr>
      <w:r>
        <w:continuationSeparator/>
      </w:r>
    </w:p>
  </w:footnote>
  <w:footnote w:type="continuationNotice" w:id="1">
    <w:p w:rsidR="008435B3" w:rsidRDefault="008435B3" w14:paraId="0C52AF0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10A8E" w:rsidTr="36710A8E" w14:paraId="00F557C7" w14:textId="77777777">
      <w:tc>
        <w:tcPr>
          <w:tcW w:w="3120" w:type="dxa"/>
        </w:tcPr>
        <w:p w:rsidR="36710A8E" w:rsidP="36710A8E" w:rsidRDefault="36710A8E" w14:paraId="587622CC" w14:textId="4FF7182F">
          <w:pPr>
            <w:pStyle w:val="Header"/>
            <w:ind w:left="-115"/>
          </w:pPr>
        </w:p>
      </w:tc>
      <w:tc>
        <w:tcPr>
          <w:tcW w:w="3120" w:type="dxa"/>
        </w:tcPr>
        <w:p w:rsidR="36710A8E" w:rsidP="36710A8E" w:rsidRDefault="36710A8E" w14:paraId="60BFC97A" w14:textId="0D5BF3FD">
          <w:pPr>
            <w:pStyle w:val="Header"/>
            <w:jc w:val="center"/>
          </w:pPr>
        </w:p>
      </w:tc>
      <w:tc>
        <w:tcPr>
          <w:tcW w:w="3120" w:type="dxa"/>
        </w:tcPr>
        <w:p w:rsidR="36710A8E" w:rsidP="36710A8E" w:rsidRDefault="36710A8E" w14:paraId="6E8AEB7F" w14:textId="7FC71D9A">
          <w:pPr>
            <w:pStyle w:val="Header"/>
            <w:ind w:right="-115"/>
            <w:jc w:val="right"/>
          </w:pPr>
        </w:p>
      </w:tc>
    </w:tr>
  </w:tbl>
  <w:p w:rsidR="36710A8E" w:rsidP="36710A8E" w:rsidRDefault="36710A8E" w14:paraId="2B25FBEB" w14:textId="12476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4F24"/>
    <w:multiLevelType w:val="hybridMultilevel"/>
    <w:tmpl w:val="56EAA4D8"/>
    <w:lvl w:ilvl="0" w:tplc="E7A06F4C">
      <w:start w:val="20"/>
      <w:numFmt w:val="bullet"/>
      <w:lvlText w:val="-"/>
      <w:lvlJc w:val="left"/>
      <w:pPr>
        <w:ind w:left="-491" w:hanging="360"/>
      </w:pPr>
      <w:rPr>
        <w:rFonts w:hint="default" w:ascii="Arial" w:hAnsi="Aria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hint="default" w:ascii="Wingdings" w:hAnsi="Wingdings"/>
      </w:rPr>
    </w:lvl>
  </w:abstractNum>
  <w:abstractNum w:abstractNumId="1" w15:restartNumberingAfterBreak="0">
    <w:nsid w:val="49FB5BDF"/>
    <w:multiLevelType w:val="hybridMultilevel"/>
    <w:tmpl w:val="4F70F4F2"/>
    <w:lvl w:ilvl="0" w:tplc="B5F298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De1MDQ0NzA1NjRT0lEKTi0uzszPAykwqgUAu/KB+CwAAAA="/>
  </w:docVars>
  <w:rsids>
    <w:rsidRoot w:val="00AD5536"/>
    <w:rsid w:val="0003174D"/>
    <w:rsid w:val="00071321"/>
    <w:rsid w:val="00073CD1"/>
    <w:rsid w:val="00093AF3"/>
    <w:rsid w:val="000A7917"/>
    <w:rsid w:val="000B7BE1"/>
    <w:rsid w:val="000D0AEC"/>
    <w:rsid w:val="000D29A7"/>
    <w:rsid w:val="000F2667"/>
    <w:rsid w:val="000F7EF8"/>
    <w:rsid w:val="00160C67"/>
    <w:rsid w:val="001648C5"/>
    <w:rsid w:val="0016772A"/>
    <w:rsid w:val="00174D7B"/>
    <w:rsid w:val="00185CF1"/>
    <w:rsid w:val="001958D4"/>
    <w:rsid w:val="001B22E1"/>
    <w:rsid w:val="001B26EE"/>
    <w:rsid w:val="001B65F0"/>
    <w:rsid w:val="001C7AFC"/>
    <w:rsid w:val="002366F0"/>
    <w:rsid w:val="0024541B"/>
    <w:rsid w:val="002666A3"/>
    <w:rsid w:val="00276D47"/>
    <w:rsid w:val="002861D3"/>
    <w:rsid w:val="0029513B"/>
    <w:rsid w:val="002C7744"/>
    <w:rsid w:val="002D71F4"/>
    <w:rsid w:val="00324168"/>
    <w:rsid w:val="00342F7B"/>
    <w:rsid w:val="00365369"/>
    <w:rsid w:val="00367EC9"/>
    <w:rsid w:val="003836F0"/>
    <w:rsid w:val="003A6149"/>
    <w:rsid w:val="003B14EE"/>
    <w:rsid w:val="003B1BB3"/>
    <w:rsid w:val="003C096F"/>
    <w:rsid w:val="003E47CC"/>
    <w:rsid w:val="00404B1F"/>
    <w:rsid w:val="004070DD"/>
    <w:rsid w:val="00422B69"/>
    <w:rsid w:val="00445201"/>
    <w:rsid w:val="00492D19"/>
    <w:rsid w:val="004A3BBB"/>
    <w:rsid w:val="004D0385"/>
    <w:rsid w:val="004D752F"/>
    <w:rsid w:val="004E2188"/>
    <w:rsid w:val="004E5059"/>
    <w:rsid w:val="004F041C"/>
    <w:rsid w:val="00510C16"/>
    <w:rsid w:val="00511F1A"/>
    <w:rsid w:val="0051799B"/>
    <w:rsid w:val="0052777F"/>
    <w:rsid w:val="00533A88"/>
    <w:rsid w:val="00544828"/>
    <w:rsid w:val="00545D9A"/>
    <w:rsid w:val="00565AA3"/>
    <w:rsid w:val="005910DE"/>
    <w:rsid w:val="00591EE3"/>
    <w:rsid w:val="0059387C"/>
    <w:rsid w:val="0059482D"/>
    <w:rsid w:val="005A3697"/>
    <w:rsid w:val="005B4974"/>
    <w:rsid w:val="005F1CCB"/>
    <w:rsid w:val="0061527F"/>
    <w:rsid w:val="0062497F"/>
    <w:rsid w:val="006319DB"/>
    <w:rsid w:val="00637F1F"/>
    <w:rsid w:val="0065401B"/>
    <w:rsid w:val="0065435D"/>
    <w:rsid w:val="00663B0B"/>
    <w:rsid w:val="0068410C"/>
    <w:rsid w:val="006C756E"/>
    <w:rsid w:val="006E06DD"/>
    <w:rsid w:val="006E4073"/>
    <w:rsid w:val="006E69CE"/>
    <w:rsid w:val="007425E1"/>
    <w:rsid w:val="00742764"/>
    <w:rsid w:val="00767234"/>
    <w:rsid w:val="00770C6B"/>
    <w:rsid w:val="007870C3"/>
    <w:rsid w:val="007C76F1"/>
    <w:rsid w:val="007D2383"/>
    <w:rsid w:val="007F0665"/>
    <w:rsid w:val="00814E65"/>
    <w:rsid w:val="00822538"/>
    <w:rsid w:val="00837ED3"/>
    <w:rsid w:val="008435B3"/>
    <w:rsid w:val="008722A9"/>
    <w:rsid w:val="00872F29"/>
    <w:rsid w:val="00896086"/>
    <w:rsid w:val="008C0566"/>
    <w:rsid w:val="008C22CE"/>
    <w:rsid w:val="008D4020"/>
    <w:rsid w:val="008E149A"/>
    <w:rsid w:val="0091666F"/>
    <w:rsid w:val="009213B0"/>
    <w:rsid w:val="00933F4B"/>
    <w:rsid w:val="0094739E"/>
    <w:rsid w:val="00956B68"/>
    <w:rsid w:val="00995796"/>
    <w:rsid w:val="009A4F2E"/>
    <w:rsid w:val="009C70BC"/>
    <w:rsid w:val="009E04F5"/>
    <w:rsid w:val="009F5FCA"/>
    <w:rsid w:val="00A34814"/>
    <w:rsid w:val="00A34F54"/>
    <w:rsid w:val="00A57BF7"/>
    <w:rsid w:val="00A66994"/>
    <w:rsid w:val="00A82C37"/>
    <w:rsid w:val="00AB3DEE"/>
    <w:rsid w:val="00AC17BD"/>
    <w:rsid w:val="00AD5536"/>
    <w:rsid w:val="00AE128A"/>
    <w:rsid w:val="00AF3CAF"/>
    <w:rsid w:val="00B16AC4"/>
    <w:rsid w:val="00B4305C"/>
    <w:rsid w:val="00B47D78"/>
    <w:rsid w:val="00BA250D"/>
    <w:rsid w:val="00BB642D"/>
    <w:rsid w:val="00BD14A2"/>
    <w:rsid w:val="00BF18F6"/>
    <w:rsid w:val="00C1504A"/>
    <w:rsid w:val="00C3369C"/>
    <w:rsid w:val="00C47B2E"/>
    <w:rsid w:val="00C5551B"/>
    <w:rsid w:val="00C55967"/>
    <w:rsid w:val="00C677A2"/>
    <w:rsid w:val="00C77227"/>
    <w:rsid w:val="00CA6936"/>
    <w:rsid w:val="00CC6E5B"/>
    <w:rsid w:val="00CE1B4D"/>
    <w:rsid w:val="00CF2920"/>
    <w:rsid w:val="00D06569"/>
    <w:rsid w:val="00D069F7"/>
    <w:rsid w:val="00D11DD2"/>
    <w:rsid w:val="00D17DE3"/>
    <w:rsid w:val="00D24A89"/>
    <w:rsid w:val="00D57D9E"/>
    <w:rsid w:val="00D60747"/>
    <w:rsid w:val="00DF1683"/>
    <w:rsid w:val="00DF2A69"/>
    <w:rsid w:val="00E13FE1"/>
    <w:rsid w:val="00E36093"/>
    <w:rsid w:val="00E4373F"/>
    <w:rsid w:val="00E57CD9"/>
    <w:rsid w:val="00E6358B"/>
    <w:rsid w:val="00E72B53"/>
    <w:rsid w:val="00E85A0E"/>
    <w:rsid w:val="00E91801"/>
    <w:rsid w:val="00E94DED"/>
    <w:rsid w:val="00E96491"/>
    <w:rsid w:val="00EC0FBC"/>
    <w:rsid w:val="00EE4CE4"/>
    <w:rsid w:val="00F00950"/>
    <w:rsid w:val="00F17621"/>
    <w:rsid w:val="00F3141B"/>
    <w:rsid w:val="00F32362"/>
    <w:rsid w:val="00F347D3"/>
    <w:rsid w:val="00F36455"/>
    <w:rsid w:val="00F41D14"/>
    <w:rsid w:val="00F46ECB"/>
    <w:rsid w:val="00F60811"/>
    <w:rsid w:val="00F679FD"/>
    <w:rsid w:val="00F7739F"/>
    <w:rsid w:val="00F80182"/>
    <w:rsid w:val="00F90684"/>
    <w:rsid w:val="00FA3816"/>
    <w:rsid w:val="00FB140D"/>
    <w:rsid w:val="00FC0D35"/>
    <w:rsid w:val="00FD6DA4"/>
    <w:rsid w:val="013010B9"/>
    <w:rsid w:val="03EDFE78"/>
    <w:rsid w:val="06798B78"/>
    <w:rsid w:val="089C1910"/>
    <w:rsid w:val="08F2548F"/>
    <w:rsid w:val="0B1F802A"/>
    <w:rsid w:val="0CFAE1DC"/>
    <w:rsid w:val="0FD2F5BF"/>
    <w:rsid w:val="16D8397C"/>
    <w:rsid w:val="187590BE"/>
    <w:rsid w:val="1B403CE4"/>
    <w:rsid w:val="2243B44A"/>
    <w:rsid w:val="250A4EE3"/>
    <w:rsid w:val="26DF1AAD"/>
    <w:rsid w:val="2C5D2D11"/>
    <w:rsid w:val="2DA620EC"/>
    <w:rsid w:val="2F7A5083"/>
    <w:rsid w:val="30EF6B43"/>
    <w:rsid w:val="325992F7"/>
    <w:rsid w:val="3643E0D4"/>
    <w:rsid w:val="36710A8E"/>
    <w:rsid w:val="3818D987"/>
    <w:rsid w:val="3948BBD5"/>
    <w:rsid w:val="3BED5B4C"/>
    <w:rsid w:val="3CAAA800"/>
    <w:rsid w:val="3CB5CCBB"/>
    <w:rsid w:val="40372232"/>
    <w:rsid w:val="431E5F1E"/>
    <w:rsid w:val="442AEF74"/>
    <w:rsid w:val="467BAA02"/>
    <w:rsid w:val="590753CB"/>
    <w:rsid w:val="5A7ABAE4"/>
    <w:rsid w:val="5BAF856D"/>
    <w:rsid w:val="5C6A793E"/>
    <w:rsid w:val="62A2B3A9"/>
    <w:rsid w:val="653037BC"/>
    <w:rsid w:val="69DB4D99"/>
    <w:rsid w:val="6AE3A780"/>
    <w:rsid w:val="6B9D94C7"/>
    <w:rsid w:val="6D01915C"/>
    <w:rsid w:val="6EE3FD91"/>
    <w:rsid w:val="743867C5"/>
    <w:rsid w:val="77D066A8"/>
    <w:rsid w:val="7C869AD8"/>
    <w:rsid w:val="7E1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E1619"/>
  <w15:chartTrackingRefBased/>
  <w15:docId w15:val="{C70B998A-A5CA-4C73-9E7D-ABA82FA024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B3D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9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041C"/>
  </w:style>
  <w:style w:type="paragraph" w:styleId="Footer">
    <w:name w:val="footer"/>
    <w:basedOn w:val="Normal"/>
    <w:link w:val="FooterChar"/>
    <w:uiPriority w:val="99"/>
    <w:unhideWhenUsed/>
    <w:rsid w:val="004F04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041C"/>
  </w:style>
  <w:style w:type="character" w:styleId="58cl" w:customStyle="1">
    <w:name w:val="_58cl"/>
    <w:basedOn w:val="DefaultParagraphFont"/>
    <w:rsid w:val="00663B0B"/>
  </w:style>
  <w:style w:type="character" w:styleId="58cm" w:customStyle="1">
    <w:name w:val="_58cm"/>
    <w:basedOn w:val="DefaultParagraphFont"/>
    <w:rsid w:val="00663B0B"/>
  </w:style>
  <w:style w:type="paragraph" w:styleId="Title1" w:customStyle="1">
    <w:name w:val="Title1"/>
    <w:basedOn w:val="Normal"/>
    <w:rsid w:val="00342F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33F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33F4B"/>
    <w:rPr>
      <w:b/>
      <w:bCs/>
    </w:rPr>
  </w:style>
  <w:style w:type="paragraph" w:styleId="BasicParagraph" w:customStyle="1">
    <w:name w:val="[Basic Paragraph]"/>
    <w:basedOn w:val="Normal"/>
    <w:uiPriority w:val="99"/>
    <w:rsid w:val="0024541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52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4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1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1D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5D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helterboxcanada.org/bookclub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lterboxcanada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DBBAE1FFA2B439F0A1C5D99A66F1C" ma:contentTypeVersion="10" ma:contentTypeDescription="Create a new document." ma:contentTypeScope="" ma:versionID="37f1be57f5664678ba18a69969056fad">
  <xsd:schema xmlns:xsd="http://www.w3.org/2001/XMLSchema" xmlns:xs="http://www.w3.org/2001/XMLSchema" xmlns:p="http://schemas.microsoft.com/office/2006/metadata/properties" xmlns:ns2="028d6d64-c2ef-403c-97e6-ad2205600e91" targetNamespace="http://schemas.microsoft.com/office/2006/metadata/properties" ma:root="true" ma:fieldsID="6c178b3ad36b9573e9bbb9e9e7ac1b0d" ns2:_="">
    <xsd:import namespace="028d6d64-c2ef-403c-97e6-ad220560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6d64-c2ef-403c-97e6-ad2205600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06869-253D-4E54-8A95-171CD668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d6d64-c2ef-403c-97e6-ad2205600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73D70-ECA9-4A81-A4D8-DC6905CA5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253B1-F4B5-4752-9077-16DB94193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E28DD-1007-49A1-BA99-2891CDF8F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2867</Characters>
  <Application>Microsoft Office Word</Application>
  <DocSecurity>4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Widdifield</dc:creator>
  <cp:keywords/>
  <dc:description/>
  <cp:lastModifiedBy>Heather Stevens</cp:lastModifiedBy>
  <cp:revision>81</cp:revision>
  <dcterms:created xsi:type="dcterms:W3CDTF">2020-07-21T22:45:00Z</dcterms:created>
  <dcterms:modified xsi:type="dcterms:W3CDTF">2020-08-18T19:04:00Z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0x010100157DBBAE1FFA2B439F0A1C5D99A66F1C</vt:lpwstr>
  </property>
</Properties>
</file>