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86" w:rsidRPr="008D6226" w:rsidRDefault="00F3099B" w:rsidP="008D6226">
      <w:pPr>
        <w:ind w:left="-851" w:right="-563"/>
        <w:rPr>
          <w:rFonts w:ascii="Arial" w:hAnsi="Arial" w:cs="Arial"/>
          <w:b/>
          <w:color w:val="404040" w:themeColor="text1" w:themeTint="BF"/>
        </w:rPr>
      </w:pPr>
      <w:r w:rsidRPr="00513B25">
        <w:rPr>
          <w:noProof/>
          <w:sz w:val="20"/>
          <w:szCs w:val="20"/>
        </w:rPr>
        <w:drawing>
          <wp:anchor distT="0" distB="0" distL="114300" distR="114300" simplePos="0" relativeHeight="251657215" behindDoc="0" locked="0" layoutInCell="1" allowOverlap="1" wp14:anchorId="7A2DB9DB" wp14:editId="47400A82">
            <wp:simplePos x="0" y="0"/>
            <wp:positionH relativeFrom="page">
              <wp:align>center</wp:align>
            </wp:positionH>
            <wp:positionV relativeFrom="paragraph">
              <wp:posOffset>0</wp:posOffset>
            </wp:positionV>
            <wp:extent cx="7000875" cy="30956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_Malawi_CycloneIdai_2019_156.jpg"/>
                    <pic:cNvPicPr/>
                  </pic:nvPicPr>
                  <pic:blipFill rotWithShape="1">
                    <a:blip r:embed="rId10" cstate="print">
                      <a:extLst>
                        <a:ext uri="{28A0092B-C50C-407E-A947-70E740481C1C}">
                          <a14:useLocalDpi xmlns:a14="http://schemas.microsoft.com/office/drawing/2010/main" val="0"/>
                        </a:ext>
                      </a:extLst>
                    </a:blip>
                    <a:srcRect t="15469" b="5978"/>
                    <a:stretch/>
                  </pic:blipFill>
                  <pic:spPr bwMode="auto">
                    <a:xfrm>
                      <a:off x="0" y="0"/>
                      <a:ext cx="7000875" cy="309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A54" w:rsidRPr="00513B25">
        <w:rPr>
          <w:noProof/>
          <w:sz w:val="20"/>
          <w:szCs w:val="20"/>
        </w:rPr>
        <mc:AlternateContent>
          <mc:Choice Requires="wps">
            <w:drawing>
              <wp:anchor distT="45720" distB="45720" distL="114300" distR="114300" simplePos="0" relativeHeight="251660288" behindDoc="0" locked="0" layoutInCell="1" allowOverlap="1" wp14:anchorId="5BCB0C46" wp14:editId="17A2B359">
                <wp:simplePos x="0" y="0"/>
                <wp:positionH relativeFrom="column">
                  <wp:posOffset>-447675</wp:posOffset>
                </wp:positionH>
                <wp:positionV relativeFrom="paragraph">
                  <wp:posOffset>2340610</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7A66D0" w:rsidRDefault="00AB3DEE" w:rsidP="008D6226">
                            <w:pPr>
                              <w:pStyle w:val="NoSpacing"/>
                              <w:rPr>
                                <w:rFonts w:ascii="Open Sans" w:hAnsi="Open Sans" w:cs="Open Sans"/>
                                <w:b/>
                                <w:color w:val="FFFFFF" w:themeColor="background1"/>
                                <w:sz w:val="36"/>
                                <w:szCs w:val="36"/>
                              </w:rPr>
                            </w:pPr>
                            <w:r w:rsidRPr="007A66D0">
                              <w:rPr>
                                <w:rFonts w:ascii="Open Sans" w:hAnsi="Open Sans" w:cs="Open Sans"/>
                                <w:b/>
                                <w:color w:val="FFFFFF" w:themeColor="background1"/>
                                <w:sz w:val="36"/>
                                <w:szCs w:val="36"/>
                              </w:rPr>
                              <w:t>ShelterBox Update</w:t>
                            </w:r>
                          </w:p>
                          <w:p w:rsidR="00AB3DEE" w:rsidRPr="007A66D0" w:rsidRDefault="00F3099B" w:rsidP="008D6226">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October</w:t>
                            </w:r>
                            <w:r w:rsidR="008B4B9D" w:rsidRPr="007A66D0">
                              <w:rPr>
                                <w:rFonts w:ascii="Georgia" w:hAnsi="Georgia" w:cs="Open Sans"/>
                                <w:i/>
                                <w:color w:val="FFFFFF" w:themeColor="background1"/>
                                <w:sz w:val="32"/>
                                <w:szCs w:val="32"/>
                              </w:rPr>
                              <w:t xml:space="preserve"> </w:t>
                            </w:r>
                            <w:r w:rsidR="006505F7" w:rsidRPr="007A66D0">
                              <w:rPr>
                                <w:rFonts w:ascii="Georgia" w:hAnsi="Georgia" w:cs="Open Sans"/>
                                <w:i/>
                                <w:color w:val="FFFFFF" w:themeColor="background1"/>
                                <w:sz w:val="32"/>
                                <w:szCs w:val="32"/>
                              </w:rPr>
                              <w:t>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CB0C46" id="_x0000_t202" coordsize="21600,21600" o:spt="202" path="m,l,21600r21600,l21600,xe">
                <v:stroke joinstyle="miter"/>
                <v:path gradientshapeok="t" o:connecttype="rect"/>
              </v:shapetype>
              <v:shape id="Text Box 2" o:spid="_x0000_s1026" type="#_x0000_t202" style="position:absolute;left:0;text-align:left;margin-left:-35.25pt;margin-top:184.3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" filled="f" stroked="f">
                <v:textbox style="mso-fit-shape-to-text:t">
                  <w:txbxContent>
                    <w:p w:rsidR="00AB3DEE" w:rsidRPr="007A66D0" w:rsidRDefault="00AB3DEE" w:rsidP="008D6226">
                      <w:pPr>
                        <w:pStyle w:val="NoSpacing"/>
                        <w:rPr>
                          <w:rFonts w:ascii="Open Sans" w:hAnsi="Open Sans" w:cs="Open Sans"/>
                          <w:b/>
                          <w:color w:val="FFFFFF" w:themeColor="background1"/>
                          <w:sz w:val="36"/>
                          <w:szCs w:val="36"/>
                        </w:rPr>
                      </w:pPr>
                      <w:r w:rsidRPr="007A66D0">
                        <w:rPr>
                          <w:rFonts w:ascii="Open Sans" w:hAnsi="Open Sans" w:cs="Open Sans"/>
                          <w:b/>
                          <w:color w:val="FFFFFF" w:themeColor="background1"/>
                          <w:sz w:val="36"/>
                          <w:szCs w:val="36"/>
                        </w:rPr>
                        <w:t>ShelterBox Update</w:t>
                      </w:r>
                    </w:p>
                    <w:p w:rsidR="00AB3DEE" w:rsidRPr="007A66D0" w:rsidRDefault="00F3099B" w:rsidP="008D6226">
                      <w:pPr>
                        <w:pStyle w:val="NoSpacing"/>
                        <w:rPr>
                          <w:rFonts w:ascii="Georgia" w:hAnsi="Georgia" w:cs="Open Sans"/>
                          <w:i/>
                          <w:color w:val="FFFFFF" w:themeColor="background1"/>
                          <w:sz w:val="32"/>
                          <w:szCs w:val="32"/>
                        </w:rPr>
                      </w:pPr>
                      <w:r>
                        <w:rPr>
                          <w:rFonts w:ascii="Georgia" w:hAnsi="Georgia" w:cs="Open Sans"/>
                          <w:i/>
                          <w:color w:val="FFFFFF" w:themeColor="background1"/>
                          <w:sz w:val="32"/>
                          <w:szCs w:val="32"/>
                        </w:rPr>
                        <w:t>October</w:t>
                      </w:r>
                      <w:r w:rsidR="008B4B9D" w:rsidRPr="007A66D0">
                        <w:rPr>
                          <w:rFonts w:ascii="Georgia" w:hAnsi="Georgia" w:cs="Open Sans"/>
                          <w:i/>
                          <w:color w:val="FFFFFF" w:themeColor="background1"/>
                          <w:sz w:val="32"/>
                          <w:szCs w:val="32"/>
                        </w:rPr>
                        <w:t xml:space="preserve"> </w:t>
                      </w:r>
                      <w:r w:rsidR="006505F7" w:rsidRPr="007A66D0">
                        <w:rPr>
                          <w:rFonts w:ascii="Georgia" w:hAnsi="Georgia" w:cs="Open Sans"/>
                          <w:i/>
                          <w:color w:val="FFFFFF" w:themeColor="background1"/>
                          <w:sz w:val="32"/>
                          <w:szCs w:val="32"/>
                        </w:rPr>
                        <w:t>2019</w:t>
                      </w:r>
                    </w:p>
                  </w:txbxContent>
                </v:textbox>
              </v:shape>
            </w:pict>
          </mc:Fallback>
        </mc:AlternateContent>
      </w:r>
      <w:r w:rsidR="00B14A54" w:rsidRPr="00513B25">
        <w:rPr>
          <w:noProof/>
          <w:sz w:val="20"/>
          <w:szCs w:val="20"/>
        </w:rPr>
        <w:drawing>
          <wp:anchor distT="0" distB="0" distL="114300" distR="114300" simplePos="0" relativeHeight="251658240" behindDoc="0" locked="0" layoutInCell="1" allowOverlap="1" wp14:anchorId="57C70F9C" wp14:editId="0AAEA8F2">
            <wp:simplePos x="0" y="0"/>
            <wp:positionH relativeFrom="margin">
              <wp:posOffset>4021455</wp:posOffset>
            </wp:positionH>
            <wp:positionV relativeFrom="paragraph">
              <wp:posOffset>98425</wp:posOffset>
            </wp:positionV>
            <wp:extent cx="2283125" cy="42608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3125" cy="426085"/>
                    </a:xfrm>
                    <a:prstGeom prst="rect">
                      <a:avLst/>
                    </a:prstGeom>
                  </pic:spPr>
                </pic:pic>
              </a:graphicData>
            </a:graphic>
            <wp14:sizeRelH relativeFrom="page">
              <wp14:pctWidth>0</wp14:pctWidth>
            </wp14:sizeRelH>
            <wp14:sizeRelV relativeFrom="page">
              <wp14:pctHeight>0</wp14:pctHeight>
            </wp14:sizeRelV>
          </wp:anchor>
        </w:drawing>
      </w:r>
      <w:r w:rsidR="00166D2B">
        <w:rPr>
          <w:rFonts w:ascii="Arial" w:hAnsi="Arial" w:cs="Arial"/>
          <w:b/>
          <w:color w:val="404040" w:themeColor="text1" w:themeTint="BF"/>
        </w:rPr>
        <w:t>MONITORING EXPLAINED</w:t>
      </w:r>
      <w:r w:rsidR="00492486" w:rsidRPr="007A66D0">
        <w:rPr>
          <w:rFonts w:ascii="Arial" w:hAnsi="Arial" w:cs="Arial"/>
          <w:b/>
          <w:color w:val="404040" w:themeColor="text1" w:themeTint="BF"/>
        </w:rPr>
        <w:t xml:space="preserve">: </w:t>
      </w:r>
      <w:r w:rsidR="00166D2B">
        <w:rPr>
          <w:rFonts w:ascii="Arial" w:hAnsi="Arial" w:cs="Arial"/>
          <w:b/>
          <w:color w:val="404040" w:themeColor="text1" w:themeTint="BF"/>
        </w:rPr>
        <w:t>How does ShelterBox follow storms and their destruction</w:t>
      </w:r>
    </w:p>
    <w:p w:rsidR="00B14A54" w:rsidRPr="00B14A54" w:rsidRDefault="00B14A54" w:rsidP="00B14A54">
      <w:pPr>
        <w:pStyle w:val="NoSpacing"/>
      </w:pPr>
    </w:p>
    <w:p w:rsidR="00166D2B" w:rsidRPr="004C5DA5" w:rsidRDefault="00166D2B" w:rsidP="00B14A54">
      <w:pPr>
        <w:pStyle w:val="NoSpacing"/>
        <w:ind w:left="-851"/>
        <w:rPr>
          <w:rFonts w:ascii="Arial" w:hAnsi="Arial" w:cs="Arial"/>
          <w:sz w:val="21"/>
          <w:szCs w:val="21"/>
        </w:rPr>
      </w:pPr>
      <w:r w:rsidRPr="004C5DA5">
        <w:rPr>
          <w:rFonts w:ascii="Arial" w:hAnsi="Arial" w:cs="Arial"/>
          <w:sz w:val="21"/>
          <w:szCs w:val="21"/>
        </w:rPr>
        <w:t xml:space="preserve">At ShelterBox, we are constantly monitoring weather systems and disasters around the world. We work with local partners, including Rotary Clubs and Rotarians to understand the situation on the ground and determine whether or not our aid is needed. But what do we mean by monitoring? </w:t>
      </w:r>
    </w:p>
    <w:p w:rsidR="00166D2B" w:rsidRPr="004C5DA5" w:rsidRDefault="00166D2B" w:rsidP="00B14A54">
      <w:pPr>
        <w:pStyle w:val="NoSpacing"/>
        <w:ind w:left="-851"/>
        <w:rPr>
          <w:rFonts w:ascii="Arial" w:hAnsi="Arial" w:cs="Arial"/>
          <w:sz w:val="21"/>
          <w:szCs w:val="21"/>
        </w:rPr>
      </w:pPr>
    </w:p>
    <w:p w:rsidR="00B14A54" w:rsidRPr="004C5DA5" w:rsidRDefault="00166D2B" w:rsidP="00B14A54">
      <w:pPr>
        <w:pStyle w:val="NoSpacing"/>
        <w:ind w:left="-851"/>
        <w:rPr>
          <w:rFonts w:ascii="Arial" w:hAnsi="Arial" w:cs="Arial"/>
          <w:sz w:val="21"/>
          <w:szCs w:val="21"/>
        </w:rPr>
      </w:pPr>
      <w:r w:rsidRPr="004C5DA5">
        <w:rPr>
          <w:rFonts w:ascii="Arial" w:hAnsi="Arial" w:cs="Arial"/>
          <w:color w:val="00B288"/>
          <w:sz w:val="21"/>
          <w:szCs w:val="21"/>
        </w:rPr>
        <w:t xml:space="preserve">The monitoring phase happens from afar, at ShelterBox headquarters </w:t>
      </w:r>
    </w:p>
    <w:p w:rsidR="00166D2B" w:rsidRPr="004C5DA5" w:rsidRDefault="00166D2B" w:rsidP="004C5DA5">
      <w:pPr>
        <w:pStyle w:val="NoSpacing"/>
        <w:numPr>
          <w:ilvl w:val="0"/>
          <w:numId w:val="2"/>
        </w:numPr>
        <w:spacing w:line="276" w:lineRule="auto"/>
        <w:ind w:left="-142"/>
        <w:rPr>
          <w:rFonts w:ascii="Arial" w:hAnsi="Arial" w:cs="Arial"/>
          <w:sz w:val="21"/>
          <w:szCs w:val="21"/>
        </w:rPr>
      </w:pPr>
      <w:r w:rsidRPr="004C5DA5">
        <w:rPr>
          <w:rFonts w:ascii="Arial" w:hAnsi="Arial" w:cs="Arial"/>
          <w:sz w:val="21"/>
          <w:szCs w:val="21"/>
        </w:rPr>
        <w:t>Staff watch storms as they form and gather as much information as they can</w:t>
      </w:r>
    </w:p>
    <w:p w:rsidR="00166D2B" w:rsidRPr="004C5DA5" w:rsidRDefault="00166D2B" w:rsidP="004C5DA5">
      <w:pPr>
        <w:pStyle w:val="NoSpacing"/>
        <w:numPr>
          <w:ilvl w:val="0"/>
          <w:numId w:val="2"/>
        </w:numPr>
        <w:spacing w:line="276" w:lineRule="auto"/>
        <w:ind w:left="-142"/>
        <w:rPr>
          <w:rFonts w:ascii="Arial" w:hAnsi="Arial" w:cs="Arial"/>
          <w:sz w:val="21"/>
          <w:szCs w:val="21"/>
        </w:rPr>
      </w:pPr>
      <w:r w:rsidRPr="004C5DA5">
        <w:rPr>
          <w:rFonts w:ascii="Arial" w:hAnsi="Arial" w:cs="Arial"/>
          <w:sz w:val="21"/>
          <w:szCs w:val="21"/>
        </w:rPr>
        <w:t>As you know, storms are unpredictable and can change direction, grow faster, or quicker than expected so team</w:t>
      </w:r>
      <w:r w:rsidR="00926C45" w:rsidRPr="004C5DA5">
        <w:rPr>
          <w:rFonts w:ascii="Arial" w:hAnsi="Arial" w:cs="Arial"/>
          <w:sz w:val="21"/>
          <w:szCs w:val="21"/>
        </w:rPr>
        <w:t>s are always watching</w:t>
      </w:r>
    </w:p>
    <w:p w:rsidR="00166D2B" w:rsidRPr="004C5DA5" w:rsidRDefault="00166D2B" w:rsidP="004C5DA5">
      <w:pPr>
        <w:pStyle w:val="NoSpacing"/>
        <w:numPr>
          <w:ilvl w:val="0"/>
          <w:numId w:val="2"/>
        </w:numPr>
        <w:spacing w:line="276" w:lineRule="auto"/>
        <w:ind w:left="-142"/>
        <w:rPr>
          <w:rFonts w:ascii="Arial" w:hAnsi="Arial" w:cs="Arial"/>
          <w:sz w:val="21"/>
          <w:szCs w:val="21"/>
        </w:rPr>
      </w:pPr>
      <w:r w:rsidRPr="004C5DA5">
        <w:rPr>
          <w:rFonts w:ascii="Arial" w:hAnsi="Arial" w:cs="Arial"/>
          <w:sz w:val="21"/>
          <w:szCs w:val="21"/>
        </w:rPr>
        <w:t>As storms approach land, teams begin to evaluate the poten</w:t>
      </w:r>
      <w:r w:rsidR="00926C45" w:rsidRPr="004C5DA5">
        <w:rPr>
          <w:rFonts w:ascii="Arial" w:hAnsi="Arial" w:cs="Arial"/>
          <w:sz w:val="21"/>
          <w:szCs w:val="21"/>
        </w:rPr>
        <w:t>tial in country impact of storm</w:t>
      </w:r>
    </w:p>
    <w:p w:rsidR="004C5DA5" w:rsidRDefault="004C5DA5" w:rsidP="00166D2B">
      <w:pPr>
        <w:pStyle w:val="NoSpacing"/>
        <w:ind w:left="-851"/>
        <w:rPr>
          <w:rFonts w:ascii="Arial" w:hAnsi="Arial" w:cs="Arial"/>
          <w:sz w:val="21"/>
          <w:szCs w:val="21"/>
        </w:rPr>
      </w:pPr>
    </w:p>
    <w:p w:rsidR="00166D2B" w:rsidRPr="004C5DA5" w:rsidRDefault="00166D2B" w:rsidP="00166D2B">
      <w:pPr>
        <w:pStyle w:val="NoSpacing"/>
        <w:ind w:left="-851"/>
        <w:rPr>
          <w:rFonts w:ascii="Arial" w:hAnsi="Arial" w:cs="Arial"/>
          <w:color w:val="00B288"/>
          <w:sz w:val="21"/>
          <w:szCs w:val="21"/>
        </w:rPr>
      </w:pPr>
      <w:r w:rsidRPr="004C5DA5">
        <w:rPr>
          <w:rFonts w:ascii="Arial" w:hAnsi="Arial" w:cs="Arial"/>
          <w:color w:val="00B288"/>
          <w:sz w:val="21"/>
          <w:szCs w:val="21"/>
        </w:rPr>
        <w:t>When a storm hits land our operations team closely monitor the situation in the country.</w:t>
      </w:r>
    </w:p>
    <w:p w:rsidR="00166D2B" w:rsidRPr="004C5DA5" w:rsidRDefault="00926C45" w:rsidP="004C5DA5">
      <w:pPr>
        <w:pStyle w:val="NoSpacing"/>
        <w:numPr>
          <w:ilvl w:val="0"/>
          <w:numId w:val="3"/>
        </w:numPr>
        <w:spacing w:line="276" w:lineRule="auto"/>
        <w:rPr>
          <w:rFonts w:ascii="Arial" w:hAnsi="Arial" w:cs="Arial"/>
          <w:sz w:val="21"/>
          <w:szCs w:val="21"/>
        </w:rPr>
      </w:pPr>
      <w:r w:rsidRPr="004C5DA5">
        <w:rPr>
          <w:rFonts w:ascii="Arial" w:hAnsi="Arial" w:cs="Arial"/>
          <w:sz w:val="21"/>
          <w:szCs w:val="21"/>
        </w:rPr>
        <w:t>Staff begin to gather as much information about the disaster as possible through a wide variety of sources</w:t>
      </w:r>
    </w:p>
    <w:p w:rsidR="00926C45" w:rsidRPr="004C5DA5" w:rsidRDefault="00926C45" w:rsidP="004C5DA5">
      <w:pPr>
        <w:pStyle w:val="NoSpacing"/>
        <w:numPr>
          <w:ilvl w:val="0"/>
          <w:numId w:val="3"/>
        </w:numPr>
        <w:spacing w:line="276" w:lineRule="auto"/>
        <w:rPr>
          <w:rFonts w:ascii="Arial" w:hAnsi="Arial" w:cs="Arial"/>
          <w:sz w:val="21"/>
          <w:szCs w:val="21"/>
        </w:rPr>
      </w:pPr>
      <w:r w:rsidRPr="004C5DA5">
        <w:rPr>
          <w:rFonts w:ascii="Arial" w:hAnsi="Arial" w:cs="Arial"/>
          <w:sz w:val="21"/>
          <w:szCs w:val="21"/>
        </w:rPr>
        <w:t>Staff talk to local governments, local partners or contacts in country to understand what they are initially seeing as the storm hits</w:t>
      </w:r>
    </w:p>
    <w:p w:rsidR="00926C45" w:rsidRPr="004C5DA5" w:rsidRDefault="00926C45" w:rsidP="004C5DA5">
      <w:pPr>
        <w:pStyle w:val="NoSpacing"/>
        <w:numPr>
          <w:ilvl w:val="0"/>
          <w:numId w:val="3"/>
        </w:numPr>
        <w:spacing w:line="276" w:lineRule="auto"/>
        <w:rPr>
          <w:rFonts w:ascii="Arial" w:hAnsi="Arial" w:cs="Arial"/>
          <w:sz w:val="21"/>
          <w:szCs w:val="21"/>
        </w:rPr>
      </w:pPr>
      <w:r w:rsidRPr="004C5DA5">
        <w:rPr>
          <w:rFonts w:ascii="Arial" w:hAnsi="Arial" w:cs="Arial"/>
          <w:sz w:val="21"/>
          <w:szCs w:val="21"/>
        </w:rPr>
        <w:t xml:space="preserve">ShelterBox reaches out to Rotarians and Rotary Clubs to gather as much localized information about the storms early impacts as possible </w:t>
      </w:r>
    </w:p>
    <w:p w:rsidR="004C5DA5" w:rsidRDefault="004C5DA5" w:rsidP="004C5DA5">
      <w:pPr>
        <w:pStyle w:val="NoSpacing"/>
        <w:ind w:left="-851"/>
        <w:rPr>
          <w:rFonts w:ascii="Arial" w:hAnsi="Arial" w:cs="Arial"/>
          <w:sz w:val="21"/>
          <w:szCs w:val="21"/>
        </w:rPr>
      </w:pPr>
    </w:p>
    <w:p w:rsidR="00926C45" w:rsidRPr="004C5DA5" w:rsidRDefault="00926C45" w:rsidP="004C5DA5">
      <w:pPr>
        <w:pStyle w:val="NoSpacing"/>
        <w:ind w:left="-851"/>
        <w:rPr>
          <w:rFonts w:ascii="Arial" w:hAnsi="Arial" w:cs="Arial"/>
          <w:color w:val="00B288"/>
          <w:sz w:val="21"/>
          <w:szCs w:val="21"/>
        </w:rPr>
      </w:pPr>
      <w:r w:rsidRPr="004C5DA5">
        <w:rPr>
          <w:rFonts w:ascii="Arial" w:hAnsi="Arial" w:cs="Arial"/>
          <w:color w:val="00B288"/>
          <w:sz w:val="21"/>
          <w:szCs w:val="21"/>
        </w:rPr>
        <w:t xml:space="preserve">Following the </w:t>
      </w:r>
      <w:r w:rsidR="004C5DA5" w:rsidRPr="004C5DA5">
        <w:rPr>
          <w:rFonts w:ascii="Arial" w:hAnsi="Arial" w:cs="Arial"/>
          <w:color w:val="00B288"/>
          <w:sz w:val="21"/>
          <w:szCs w:val="21"/>
        </w:rPr>
        <w:t>storm,</w:t>
      </w:r>
      <w:r w:rsidRPr="004C5DA5">
        <w:rPr>
          <w:rFonts w:ascii="Arial" w:hAnsi="Arial" w:cs="Arial"/>
          <w:color w:val="00B288"/>
          <w:sz w:val="21"/>
          <w:szCs w:val="21"/>
        </w:rPr>
        <w:t xml:space="preserve"> we talk to a variety of humanitarian partners and Rotary International, local Rotarians and local Rotary Clubs to help us gather information like:</w:t>
      </w:r>
    </w:p>
    <w:p w:rsidR="00926C45" w:rsidRPr="004C5DA5" w:rsidRDefault="00926C45" w:rsidP="004C5DA5">
      <w:pPr>
        <w:pStyle w:val="NoSpacing"/>
        <w:numPr>
          <w:ilvl w:val="0"/>
          <w:numId w:val="4"/>
        </w:numPr>
        <w:spacing w:line="276" w:lineRule="auto"/>
        <w:ind w:left="-142"/>
        <w:rPr>
          <w:rFonts w:ascii="Arial" w:hAnsi="Arial" w:cs="Arial"/>
          <w:sz w:val="21"/>
          <w:szCs w:val="21"/>
        </w:rPr>
      </w:pPr>
      <w:r w:rsidRPr="004C5DA5">
        <w:rPr>
          <w:rFonts w:ascii="Arial" w:hAnsi="Arial" w:cs="Arial"/>
          <w:sz w:val="21"/>
          <w:szCs w:val="21"/>
        </w:rPr>
        <w:t>How many families</w:t>
      </w:r>
      <w:r w:rsidR="004C5DA5" w:rsidRPr="004C5DA5">
        <w:rPr>
          <w:rFonts w:ascii="Arial" w:hAnsi="Arial" w:cs="Arial"/>
          <w:sz w:val="21"/>
          <w:szCs w:val="21"/>
        </w:rPr>
        <w:t xml:space="preserve"> have been affected and does the government have resources to support them</w:t>
      </w:r>
    </w:p>
    <w:p w:rsidR="004C5DA5" w:rsidRPr="004C5DA5" w:rsidRDefault="004C5DA5" w:rsidP="004C5DA5">
      <w:pPr>
        <w:pStyle w:val="NoSpacing"/>
        <w:numPr>
          <w:ilvl w:val="0"/>
          <w:numId w:val="4"/>
        </w:numPr>
        <w:spacing w:line="276" w:lineRule="auto"/>
        <w:ind w:left="-142"/>
        <w:rPr>
          <w:rFonts w:ascii="Arial" w:hAnsi="Arial" w:cs="Arial"/>
          <w:sz w:val="21"/>
          <w:szCs w:val="21"/>
        </w:rPr>
      </w:pPr>
      <w:r w:rsidRPr="004C5DA5">
        <w:rPr>
          <w:rFonts w:ascii="Arial" w:hAnsi="Arial" w:cs="Arial"/>
          <w:sz w:val="21"/>
          <w:szCs w:val="21"/>
        </w:rPr>
        <w:t>Is ShelterBox aid appropriate for the affected communities</w:t>
      </w:r>
    </w:p>
    <w:p w:rsidR="004C5DA5" w:rsidRPr="004C5DA5" w:rsidRDefault="004C5DA5" w:rsidP="004C5DA5">
      <w:pPr>
        <w:pStyle w:val="NoSpacing"/>
        <w:numPr>
          <w:ilvl w:val="0"/>
          <w:numId w:val="4"/>
        </w:numPr>
        <w:spacing w:line="276" w:lineRule="auto"/>
        <w:ind w:left="-142"/>
        <w:rPr>
          <w:rFonts w:ascii="Arial" w:hAnsi="Arial" w:cs="Arial"/>
          <w:sz w:val="21"/>
          <w:szCs w:val="21"/>
        </w:rPr>
      </w:pPr>
      <w:r w:rsidRPr="004C5DA5">
        <w:rPr>
          <w:rFonts w:ascii="Arial" w:hAnsi="Arial" w:cs="Arial"/>
          <w:sz w:val="21"/>
          <w:szCs w:val="21"/>
        </w:rPr>
        <w:t>Has the government asked for help or allowed international aid into the country</w:t>
      </w:r>
    </w:p>
    <w:p w:rsidR="004C5DA5" w:rsidRDefault="004C5DA5" w:rsidP="004C5DA5">
      <w:pPr>
        <w:pStyle w:val="NoSpacing"/>
        <w:ind w:left="-851"/>
        <w:rPr>
          <w:rFonts w:ascii="Arial" w:hAnsi="Arial" w:cs="Arial"/>
          <w:sz w:val="21"/>
          <w:szCs w:val="21"/>
        </w:rPr>
      </w:pPr>
    </w:p>
    <w:p w:rsidR="004C5DA5" w:rsidRDefault="004C5DA5" w:rsidP="004C5DA5">
      <w:pPr>
        <w:pStyle w:val="NoSpacing"/>
        <w:ind w:left="-851"/>
        <w:rPr>
          <w:rFonts w:ascii="Arial" w:hAnsi="Arial" w:cs="Arial"/>
          <w:color w:val="00B288"/>
          <w:sz w:val="21"/>
          <w:szCs w:val="21"/>
        </w:rPr>
      </w:pPr>
      <w:r w:rsidRPr="004C5DA5">
        <w:rPr>
          <w:rFonts w:ascii="Arial" w:hAnsi="Arial" w:cs="Arial"/>
          <w:sz w:val="21"/>
          <w:szCs w:val="21"/>
        </w:rPr>
        <w:t xml:space="preserve">After this process, if it looks like our aid may be needed and is appropriate, ShelterBox sends trained teams into an affected country to make a more informed decision about the number of families who require our aid, and which items are most appropriate.  You can read more about our complete decision to deploy criteria at </w:t>
      </w:r>
      <w:hyperlink r:id="rId12" w:history="1">
        <w:r w:rsidRPr="004C5DA5">
          <w:rPr>
            <w:rStyle w:val="Hyperlink"/>
            <w:rFonts w:ascii="Arial" w:hAnsi="Arial" w:cs="Arial"/>
            <w:color w:val="auto"/>
            <w:sz w:val="21"/>
            <w:szCs w:val="21"/>
          </w:rPr>
          <w:t>www.shelterboxcanada.org/decision-to-deploy-criteria</w:t>
        </w:r>
      </w:hyperlink>
      <w:r w:rsidRPr="004C5DA5">
        <w:rPr>
          <w:rFonts w:ascii="Arial" w:hAnsi="Arial" w:cs="Arial"/>
          <w:sz w:val="21"/>
          <w:szCs w:val="21"/>
        </w:rPr>
        <w:t xml:space="preserve"> </w:t>
      </w:r>
    </w:p>
    <w:p w:rsidR="004C5DA5" w:rsidRDefault="004C5DA5" w:rsidP="004C5DA5">
      <w:pPr>
        <w:pStyle w:val="NoSpacing"/>
        <w:ind w:left="-851"/>
        <w:rPr>
          <w:rFonts w:ascii="Arial" w:hAnsi="Arial" w:cs="Arial"/>
          <w:color w:val="00B288"/>
          <w:sz w:val="21"/>
          <w:szCs w:val="21"/>
        </w:rPr>
      </w:pPr>
    </w:p>
    <w:p w:rsidR="004C5DA5" w:rsidRPr="004C5DA5" w:rsidRDefault="004C5DA5" w:rsidP="004C5DA5">
      <w:pPr>
        <w:pStyle w:val="NoSpacing"/>
        <w:ind w:left="-851"/>
        <w:rPr>
          <w:rFonts w:ascii="Arial" w:hAnsi="Arial" w:cs="Arial"/>
          <w:color w:val="00B288"/>
          <w:sz w:val="21"/>
          <w:szCs w:val="21"/>
        </w:rPr>
      </w:pPr>
      <w:r w:rsidRPr="004C5DA5">
        <w:rPr>
          <w:rFonts w:ascii="Arial" w:hAnsi="Arial" w:cs="Arial"/>
          <w:sz w:val="21"/>
          <w:szCs w:val="21"/>
        </w:rPr>
        <w:t>Your support allows ShelterBox to monitor storms, assess the needs of families in affected countries, and deliver aid to those most vulnerable after disaster. Thank you for</w:t>
      </w:r>
      <w:r w:rsidR="00B70C11">
        <w:rPr>
          <w:rFonts w:ascii="Arial" w:hAnsi="Arial" w:cs="Arial"/>
          <w:sz w:val="21"/>
          <w:szCs w:val="21"/>
        </w:rPr>
        <w:t xml:space="preserve"> helping to ensure that ShelterB</w:t>
      </w:r>
      <w:bookmarkStart w:id="0" w:name="_GoBack"/>
      <w:bookmarkEnd w:id="0"/>
      <w:r w:rsidRPr="004C5DA5">
        <w:rPr>
          <w:rFonts w:ascii="Arial" w:hAnsi="Arial" w:cs="Arial"/>
          <w:sz w:val="21"/>
          <w:szCs w:val="21"/>
        </w:rPr>
        <w:t>ox is always prepared.</w:t>
      </w:r>
      <w:r w:rsidRPr="004C5DA5">
        <w:rPr>
          <w:rFonts w:ascii="Arial" w:hAnsi="Arial" w:cs="Arial"/>
          <w:color w:val="00B288"/>
          <w:sz w:val="21"/>
          <w:szCs w:val="21"/>
        </w:rPr>
        <w:t xml:space="preserve"> </w:t>
      </w:r>
    </w:p>
    <w:p w:rsidR="00B14A54" w:rsidRPr="004C5DA5" w:rsidRDefault="00B14A54" w:rsidP="00B14A54">
      <w:pPr>
        <w:ind w:left="-851" w:right="119"/>
        <w:contextualSpacing/>
        <w:jc w:val="both"/>
        <w:rPr>
          <w:rFonts w:ascii="Arial" w:hAnsi="Arial" w:cs="Arial"/>
          <w:sz w:val="21"/>
          <w:szCs w:val="21"/>
        </w:rPr>
      </w:pPr>
      <w:r w:rsidRPr="004C5DA5">
        <w:rPr>
          <w:rFonts w:ascii="Arial" w:hAnsi="Arial" w:cs="Arial"/>
          <w:sz w:val="21"/>
          <w:szCs w:val="21"/>
        </w:rPr>
        <w:t xml:space="preserve">For more information about ShelterBox and to learn more about where we are responding, visit us at </w:t>
      </w:r>
      <w:hyperlink r:id="rId13" w:history="1">
        <w:r w:rsidRPr="004C5DA5">
          <w:rPr>
            <w:rStyle w:val="Hyperlink"/>
            <w:rFonts w:ascii="Arial" w:hAnsi="Arial" w:cs="Arial"/>
            <w:color w:val="auto"/>
            <w:sz w:val="21"/>
            <w:szCs w:val="21"/>
          </w:rPr>
          <w:t>www.shelterboxcanada.org/operations-update</w:t>
        </w:r>
      </w:hyperlink>
      <w:r w:rsidRPr="004C5DA5">
        <w:rPr>
          <w:rFonts w:ascii="Arial" w:hAnsi="Arial" w:cs="Arial"/>
          <w:sz w:val="21"/>
          <w:szCs w:val="21"/>
        </w:rPr>
        <w:t xml:space="preserve"> </w:t>
      </w:r>
    </w:p>
    <w:p w:rsidR="00B14A54" w:rsidRPr="00B14A54" w:rsidRDefault="00B14A54" w:rsidP="00D60747">
      <w:pPr>
        <w:ind w:left="-851" w:right="-846"/>
        <w:contextualSpacing/>
        <w:jc w:val="both"/>
        <w:rPr>
          <w:rFonts w:ascii="Arial" w:hAnsi="Arial" w:cs="Arial"/>
          <w:color w:val="00B288"/>
          <w:sz w:val="21"/>
          <w:szCs w:val="21"/>
        </w:rPr>
      </w:pPr>
    </w:p>
    <w:p w:rsidR="004F041C" w:rsidRPr="007A66D0" w:rsidRDefault="00D60747" w:rsidP="00D60747">
      <w:pPr>
        <w:ind w:left="-851" w:right="-846"/>
        <w:contextualSpacing/>
        <w:jc w:val="both"/>
        <w:rPr>
          <w:rFonts w:ascii="Arial" w:hAnsi="Arial" w:cs="Arial"/>
          <w:sz w:val="21"/>
          <w:szCs w:val="21"/>
        </w:rPr>
      </w:pPr>
      <w:r w:rsidRPr="007A66D0">
        <w:rPr>
          <w:rFonts w:ascii="Arial" w:hAnsi="Arial" w:cs="Arial"/>
          <w:noProof/>
          <w:spacing w:val="-1"/>
          <w:sz w:val="20"/>
          <w:szCs w:val="20"/>
        </w:rPr>
        <w:drawing>
          <wp:anchor distT="0" distB="0" distL="114300" distR="114300" simplePos="0" relativeHeight="251662336"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007A66D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F3A246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7A66D0" w:rsidRDefault="004F041C" w:rsidP="006319DB">
      <w:pPr>
        <w:ind w:left="-851" w:right="-846"/>
        <w:contextualSpacing/>
        <w:jc w:val="both"/>
        <w:rPr>
          <w:rFonts w:ascii="Arial" w:hAnsi="Arial" w:cs="Arial"/>
          <w:b/>
          <w:spacing w:val="-1"/>
          <w:sz w:val="18"/>
          <w:szCs w:val="18"/>
        </w:rPr>
      </w:pPr>
      <w:r w:rsidRPr="007A66D0">
        <w:rPr>
          <w:rFonts w:ascii="Arial" w:hAnsi="Arial" w:cs="Arial"/>
          <w:b/>
          <w:color w:val="262626" w:themeColor="text1" w:themeTint="D9"/>
          <w:spacing w:val="-1"/>
          <w:sz w:val="18"/>
          <w:szCs w:val="18"/>
        </w:rPr>
        <w:t>ShelterBox Canada – 159 Jane Street, Office 2, Toronto, ON M6S 3Y8</w:t>
      </w:r>
    </w:p>
    <w:p w:rsidR="00D60747" w:rsidRPr="007A66D0" w:rsidRDefault="004F041C" w:rsidP="00D60747">
      <w:pPr>
        <w:ind w:left="-851" w:right="-846"/>
        <w:contextualSpacing/>
        <w:jc w:val="both"/>
        <w:rPr>
          <w:rFonts w:ascii="Arial" w:hAnsi="Arial" w:cs="Arial"/>
          <w:spacing w:val="-1"/>
          <w:sz w:val="18"/>
          <w:szCs w:val="18"/>
        </w:rPr>
      </w:pPr>
      <w:r w:rsidRPr="007A66D0">
        <w:rPr>
          <w:rFonts w:ascii="Arial" w:hAnsi="Arial" w:cs="Arial"/>
          <w:spacing w:val="-1"/>
          <w:sz w:val="18"/>
          <w:szCs w:val="18"/>
        </w:rPr>
        <w:t>E: support@shelterboxcanada.org  T:</w:t>
      </w:r>
      <w:r w:rsidR="00342F7B" w:rsidRPr="007A66D0">
        <w:rPr>
          <w:rFonts w:ascii="Arial" w:hAnsi="Arial" w:cs="Arial"/>
          <w:spacing w:val="-1"/>
          <w:sz w:val="18"/>
          <w:szCs w:val="18"/>
        </w:rPr>
        <w:t xml:space="preserve"> </w:t>
      </w:r>
      <w:r w:rsidRPr="007A66D0">
        <w:rPr>
          <w:rFonts w:ascii="Arial" w:hAnsi="Arial" w:cs="Arial"/>
          <w:spacing w:val="-1"/>
          <w:sz w:val="18"/>
          <w:szCs w:val="18"/>
        </w:rPr>
        <w:t xml:space="preserve">647.352.1930 </w:t>
      </w:r>
      <w:hyperlink r:id="rId15" w:history="1">
        <w:r w:rsidR="003B1BB3" w:rsidRPr="007A66D0">
          <w:rPr>
            <w:rStyle w:val="Hyperlink"/>
            <w:rFonts w:ascii="Arial" w:hAnsi="Arial" w:cs="Arial"/>
            <w:spacing w:val="-1"/>
            <w:sz w:val="18"/>
            <w:szCs w:val="18"/>
          </w:rPr>
          <w:t>www.shelterboxcanada.org</w:t>
        </w:r>
      </w:hyperlink>
    </w:p>
    <w:p w:rsidR="00D60747" w:rsidRPr="007A66D0" w:rsidRDefault="00D60747" w:rsidP="00D60747">
      <w:pPr>
        <w:ind w:left="-851" w:right="-846"/>
        <w:contextualSpacing/>
        <w:jc w:val="both"/>
        <w:rPr>
          <w:rFonts w:ascii="Arial" w:hAnsi="Arial" w:cs="Arial"/>
          <w:spacing w:val="-1"/>
          <w:sz w:val="16"/>
          <w:szCs w:val="16"/>
        </w:rPr>
      </w:pPr>
    </w:p>
    <w:p w:rsidR="008B4B9D" w:rsidRPr="007A66D0" w:rsidRDefault="003B1BB3" w:rsidP="00D60747">
      <w:pPr>
        <w:ind w:left="-851" w:right="-846"/>
        <w:contextualSpacing/>
        <w:jc w:val="both"/>
        <w:rPr>
          <w:rFonts w:ascii="Arial" w:hAnsi="Arial" w:cs="Arial"/>
          <w:spacing w:val="-1"/>
          <w:sz w:val="16"/>
          <w:szCs w:val="16"/>
        </w:rPr>
      </w:pPr>
      <w:r w:rsidRPr="007A66D0">
        <w:rPr>
          <w:rFonts w:ascii="Arial" w:hAnsi="Arial" w:cs="Arial"/>
          <w:spacing w:val="-1"/>
          <w:sz w:val="16"/>
          <w:szCs w:val="16"/>
        </w:rPr>
        <w:t xml:space="preserve">ShelterBox and Rotary are official project partners in international disaster relief. ShelterBox is a registered </w:t>
      </w:r>
    </w:p>
    <w:p w:rsidR="003B1BB3" w:rsidRPr="007A66D0" w:rsidRDefault="003B1BB3" w:rsidP="00D60747">
      <w:pPr>
        <w:ind w:left="-851" w:right="-846"/>
        <w:contextualSpacing/>
        <w:jc w:val="both"/>
        <w:rPr>
          <w:rFonts w:ascii="Arial" w:hAnsi="Arial" w:cs="Arial"/>
          <w:spacing w:val="-1"/>
          <w:sz w:val="18"/>
          <w:szCs w:val="18"/>
        </w:rPr>
      </w:pPr>
      <w:r w:rsidRPr="007A66D0">
        <w:rPr>
          <w:rFonts w:ascii="Arial" w:hAnsi="Arial" w:cs="Arial"/>
          <w:spacing w:val="-1"/>
          <w:sz w:val="16"/>
          <w:szCs w:val="16"/>
        </w:rPr>
        <w:t>charity independent of Rotary International and the Rotary Foundation</w:t>
      </w:r>
    </w:p>
    <w:sectPr w:rsidR="003B1BB3" w:rsidRPr="007A66D0" w:rsidSect="00B14A54">
      <w:pgSz w:w="12240" w:h="15840"/>
      <w:pgMar w:top="142" w:right="616"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CD" w:rsidRDefault="00EF2CCD" w:rsidP="004F041C">
      <w:r>
        <w:separator/>
      </w:r>
    </w:p>
  </w:endnote>
  <w:endnote w:type="continuationSeparator" w:id="0">
    <w:p w:rsidR="00EF2CCD" w:rsidRDefault="00EF2CCD" w:rsidP="004F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CD" w:rsidRDefault="00EF2CCD" w:rsidP="004F041C">
      <w:r>
        <w:separator/>
      </w:r>
    </w:p>
  </w:footnote>
  <w:footnote w:type="continuationSeparator" w:id="0">
    <w:p w:rsidR="00EF2CCD" w:rsidRDefault="00EF2CCD" w:rsidP="004F04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91"/>
    <w:multiLevelType w:val="multilevel"/>
    <w:tmpl w:val="1A5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472ED"/>
    <w:multiLevelType w:val="hybridMultilevel"/>
    <w:tmpl w:val="911A313A"/>
    <w:lvl w:ilvl="0" w:tplc="10090001">
      <w:start w:val="1"/>
      <w:numFmt w:val="bullet"/>
      <w:lvlText w:val=""/>
      <w:lvlJc w:val="left"/>
      <w:pPr>
        <w:ind w:left="229" w:hanging="360"/>
      </w:pPr>
      <w:rPr>
        <w:rFonts w:ascii="Symbol" w:hAnsi="Symbol" w:hint="default"/>
      </w:rPr>
    </w:lvl>
    <w:lvl w:ilvl="1" w:tplc="10090003" w:tentative="1">
      <w:start w:val="1"/>
      <w:numFmt w:val="bullet"/>
      <w:lvlText w:val="o"/>
      <w:lvlJc w:val="left"/>
      <w:pPr>
        <w:ind w:left="949" w:hanging="360"/>
      </w:pPr>
      <w:rPr>
        <w:rFonts w:ascii="Courier New" w:hAnsi="Courier New" w:cs="Courier New" w:hint="default"/>
      </w:rPr>
    </w:lvl>
    <w:lvl w:ilvl="2" w:tplc="10090005" w:tentative="1">
      <w:start w:val="1"/>
      <w:numFmt w:val="bullet"/>
      <w:lvlText w:val=""/>
      <w:lvlJc w:val="left"/>
      <w:pPr>
        <w:ind w:left="1669" w:hanging="360"/>
      </w:pPr>
      <w:rPr>
        <w:rFonts w:ascii="Wingdings" w:hAnsi="Wingdings" w:hint="default"/>
      </w:rPr>
    </w:lvl>
    <w:lvl w:ilvl="3" w:tplc="10090001" w:tentative="1">
      <w:start w:val="1"/>
      <w:numFmt w:val="bullet"/>
      <w:lvlText w:val=""/>
      <w:lvlJc w:val="left"/>
      <w:pPr>
        <w:ind w:left="2389" w:hanging="360"/>
      </w:pPr>
      <w:rPr>
        <w:rFonts w:ascii="Symbol" w:hAnsi="Symbol" w:hint="default"/>
      </w:rPr>
    </w:lvl>
    <w:lvl w:ilvl="4" w:tplc="10090003" w:tentative="1">
      <w:start w:val="1"/>
      <w:numFmt w:val="bullet"/>
      <w:lvlText w:val="o"/>
      <w:lvlJc w:val="left"/>
      <w:pPr>
        <w:ind w:left="3109" w:hanging="360"/>
      </w:pPr>
      <w:rPr>
        <w:rFonts w:ascii="Courier New" w:hAnsi="Courier New" w:cs="Courier New" w:hint="default"/>
      </w:rPr>
    </w:lvl>
    <w:lvl w:ilvl="5" w:tplc="10090005" w:tentative="1">
      <w:start w:val="1"/>
      <w:numFmt w:val="bullet"/>
      <w:lvlText w:val=""/>
      <w:lvlJc w:val="left"/>
      <w:pPr>
        <w:ind w:left="3829" w:hanging="360"/>
      </w:pPr>
      <w:rPr>
        <w:rFonts w:ascii="Wingdings" w:hAnsi="Wingdings" w:hint="default"/>
      </w:rPr>
    </w:lvl>
    <w:lvl w:ilvl="6" w:tplc="10090001" w:tentative="1">
      <w:start w:val="1"/>
      <w:numFmt w:val="bullet"/>
      <w:lvlText w:val=""/>
      <w:lvlJc w:val="left"/>
      <w:pPr>
        <w:ind w:left="4549" w:hanging="360"/>
      </w:pPr>
      <w:rPr>
        <w:rFonts w:ascii="Symbol" w:hAnsi="Symbol" w:hint="default"/>
      </w:rPr>
    </w:lvl>
    <w:lvl w:ilvl="7" w:tplc="10090003" w:tentative="1">
      <w:start w:val="1"/>
      <w:numFmt w:val="bullet"/>
      <w:lvlText w:val="o"/>
      <w:lvlJc w:val="left"/>
      <w:pPr>
        <w:ind w:left="5269" w:hanging="360"/>
      </w:pPr>
      <w:rPr>
        <w:rFonts w:ascii="Courier New" w:hAnsi="Courier New" w:cs="Courier New" w:hint="default"/>
      </w:rPr>
    </w:lvl>
    <w:lvl w:ilvl="8" w:tplc="10090005" w:tentative="1">
      <w:start w:val="1"/>
      <w:numFmt w:val="bullet"/>
      <w:lvlText w:val=""/>
      <w:lvlJc w:val="left"/>
      <w:pPr>
        <w:ind w:left="5989" w:hanging="360"/>
      </w:pPr>
      <w:rPr>
        <w:rFonts w:ascii="Wingdings" w:hAnsi="Wingdings" w:hint="default"/>
      </w:rPr>
    </w:lvl>
  </w:abstractNum>
  <w:abstractNum w:abstractNumId="2" w15:restartNumberingAfterBreak="0">
    <w:nsid w:val="449433E9"/>
    <w:multiLevelType w:val="hybridMultilevel"/>
    <w:tmpl w:val="4CA49750"/>
    <w:lvl w:ilvl="0" w:tplc="10090001">
      <w:start w:val="1"/>
      <w:numFmt w:val="bullet"/>
      <w:lvlText w:val=""/>
      <w:lvlJc w:val="left"/>
      <w:pPr>
        <w:ind w:left="-131" w:hanging="360"/>
      </w:pPr>
      <w:rPr>
        <w:rFonts w:ascii="Symbol" w:hAnsi="Symbol"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3" w15:restartNumberingAfterBreak="0">
    <w:nsid w:val="4F4D08FE"/>
    <w:multiLevelType w:val="hybridMultilevel"/>
    <w:tmpl w:val="36D6FC68"/>
    <w:lvl w:ilvl="0" w:tplc="10090001">
      <w:start w:val="1"/>
      <w:numFmt w:val="bullet"/>
      <w:lvlText w:val=""/>
      <w:lvlJc w:val="left"/>
      <w:pPr>
        <w:ind w:left="-491" w:hanging="360"/>
      </w:pPr>
      <w:rPr>
        <w:rFonts w:ascii="Symbol" w:hAnsi="Symbol" w:hint="default"/>
      </w:rPr>
    </w:lvl>
    <w:lvl w:ilvl="1" w:tplc="10090003" w:tentative="1">
      <w:start w:val="1"/>
      <w:numFmt w:val="bullet"/>
      <w:lvlText w:val="o"/>
      <w:lvlJc w:val="left"/>
      <w:pPr>
        <w:ind w:left="229" w:hanging="360"/>
      </w:pPr>
      <w:rPr>
        <w:rFonts w:ascii="Courier New" w:hAnsi="Courier New" w:cs="Courier New" w:hint="default"/>
      </w:rPr>
    </w:lvl>
    <w:lvl w:ilvl="2" w:tplc="10090005" w:tentative="1">
      <w:start w:val="1"/>
      <w:numFmt w:val="bullet"/>
      <w:lvlText w:val=""/>
      <w:lvlJc w:val="left"/>
      <w:pPr>
        <w:ind w:left="949" w:hanging="360"/>
      </w:pPr>
      <w:rPr>
        <w:rFonts w:ascii="Wingdings" w:hAnsi="Wingdings" w:hint="default"/>
      </w:rPr>
    </w:lvl>
    <w:lvl w:ilvl="3" w:tplc="10090001" w:tentative="1">
      <w:start w:val="1"/>
      <w:numFmt w:val="bullet"/>
      <w:lvlText w:val=""/>
      <w:lvlJc w:val="left"/>
      <w:pPr>
        <w:ind w:left="1669" w:hanging="360"/>
      </w:pPr>
      <w:rPr>
        <w:rFonts w:ascii="Symbol" w:hAnsi="Symbol" w:hint="default"/>
      </w:rPr>
    </w:lvl>
    <w:lvl w:ilvl="4" w:tplc="10090003" w:tentative="1">
      <w:start w:val="1"/>
      <w:numFmt w:val="bullet"/>
      <w:lvlText w:val="o"/>
      <w:lvlJc w:val="left"/>
      <w:pPr>
        <w:ind w:left="2389" w:hanging="360"/>
      </w:pPr>
      <w:rPr>
        <w:rFonts w:ascii="Courier New" w:hAnsi="Courier New" w:cs="Courier New" w:hint="default"/>
      </w:rPr>
    </w:lvl>
    <w:lvl w:ilvl="5" w:tplc="10090005" w:tentative="1">
      <w:start w:val="1"/>
      <w:numFmt w:val="bullet"/>
      <w:lvlText w:val=""/>
      <w:lvlJc w:val="left"/>
      <w:pPr>
        <w:ind w:left="3109" w:hanging="360"/>
      </w:pPr>
      <w:rPr>
        <w:rFonts w:ascii="Wingdings" w:hAnsi="Wingdings" w:hint="default"/>
      </w:rPr>
    </w:lvl>
    <w:lvl w:ilvl="6" w:tplc="10090001" w:tentative="1">
      <w:start w:val="1"/>
      <w:numFmt w:val="bullet"/>
      <w:lvlText w:val=""/>
      <w:lvlJc w:val="left"/>
      <w:pPr>
        <w:ind w:left="3829" w:hanging="360"/>
      </w:pPr>
      <w:rPr>
        <w:rFonts w:ascii="Symbol" w:hAnsi="Symbol" w:hint="default"/>
      </w:rPr>
    </w:lvl>
    <w:lvl w:ilvl="7" w:tplc="10090003" w:tentative="1">
      <w:start w:val="1"/>
      <w:numFmt w:val="bullet"/>
      <w:lvlText w:val="o"/>
      <w:lvlJc w:val="left"/>
      <w:pPr>
        <w:ind w:left="4549" w:hanging="360"/>
      </w:pPr>
      <w:rPr>
        <w:rFonts w:ascii="Courier New" w:hAnsi="Courier New" w:cs="Courier New" w:hint="default"/>
      </w:rPr>
    </w:lvl>
    <w:lvl w:ilvl="8" w:tplc="10090005" w:tentative="1">
      <w:start w:val="1"/>
      <w:numFmt w:val="bullet"/>
      <w:lvlText w:val=""/>
      <w:lvlJc w:val="left"/>
      <w:pPr>
        <w:ind w:left="526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4357A"/>
    <w:rsid w:val="00073CD1"/>
    <w:rsid w:val="000B391F"/>
    <w:rsid w:val="000B7BE1"/>
    <w:rsid w:val="00160C67"/>
    <w:rsid w:val="001610A8"/>
    <w:rsid w:val="001648C5"/>
    <w:rsid w:val="00166B21"/>
    <w:rsid w:val="00166D2B"/>
    <w:rsid w:val="00224F24"/>
    <w:rsid w:val="002366F0"/>
    <w:rsid w:val="00285114"/>
    <w:rsid w:val="002861D3"/>
    <w:rsid w:val="00342F7B"/>
    <w:rsid w:val="003836F0"/>
    <w:rsid w:val="003A6149"/>
    <w:rsid w:val="003B1BB3"/>
    <w:rsid w:val="00492486"/>
    <w:rsid w:val="004940EB"/>
    <w:rsid w:val="004A3BBB"/>
    <w:rsid w:val="004C5DA5"/>
    <w:rsid w:val="004D72A4"/>
    <w:rsid w:val="004F041C"/>
    <w:rsid w:val="00513B25"/>
    <w:rsid w:val="0051799B"/>
    <w:rsid w:val="00576ECF"/>
    <w:rsid w:val="0059482D"/>
    <w:rsid w:val="005F18BA"/>
    <w:rsid w:val="005F1CCB"/>
    <w:rsid w:val="006319DB"/>
    <w:rsid w:val="006505F7"/>
    <w:rsid w:val="00663B0B"/>
    <w:rsid w:val="006E69CE"/>
    <w:rsid w:val="00701722"/>
    <w:rsid w:val="007455DD"/>
    <w:rsid w:val="00753360"/>
    <w:rsid w:val="00765BAC"/>
    <w:rsid w:val="0079745F"/>
    <w:rsid w:val="007A66D0"/>
    <w:rsid w:val="00834211"/>
    <w:rsid w:val="008722A9"/>
    <w:rsid w:val="00872F29"/>
    <w:rsid w:val="008926E5"/>
    <w:rsid w:val="00896086"/>
    <w:rsid w:val="008B4B9D"/>
    <w:rsid w:val="008D4020"/>
    <w:rsid w:val="008D6226"/>
    <w:rsid w:val="008E5B67"/>
    <w:rsid w:val="008E6B18"/>
    <w:rsid w:val="00926C45"/>
    <w:rsid w:val="00933F4B"/>
    <w:rsid w:val="009B52EC"/>
    <w:rsid w:val="009F5FCA"/>
    <w:rsid w:val="00A10B7C"/>
    <w:rsid w:val="00A34F54"/>
    <w:rsid w:val="00A82C37"/>
    <w:rsid w:val="00A954CC"/>
    <w:rsid w:val="00AB3DEE"/>
    <w:rsid w:val="00AC17BD"/>
    <w:rsid w:val="00AD5536"/>
    <w:rsid w:val="00B14A54"/>
    <w:rsid w:val="00B4372C"/>
    <w:rsid w:val="00B62E9E"/>
    <w:rsid w:val="00B70C11"/>
    <w:rsid w:val="00BA6960"/>
    <w:rsid w:val="00BA793B"/>
    <w:rsid w:val="00C13CC6"/>
    <w:rsid w:val="00C5551B"/>
    <w:rsid w:val="00C677A2"/>
    <w:rsid w:val="00C710FA"/>
    <w:rsid w:val="00C83553"/>
    <w:rsid w:val="00CB3EBE"/>
    <w:rsid w:val="00CD5DFC"/>
    <w:rsid w:val="00D062CE"/>
    <w:rsid w:val="00D06569"/>
    <w:rsid w:val="00D57D9E"/>
    <w:rsid w:val="00D60747"/>
    <w:rsid w:val="00DF1683"/>
    <w:rsid w:val="00E70BC3"/>
    <w:rsid w:val="00E85A0E"/>
    <w:rsid w:val="00E96491"/>
    <w:rsid w:val="00EF2CCD"/>
    <w:rsid w:val="00F16213"/>
    <w:rsid w:val="00F3099B"/>
    <w:rsid w:val="00F32362"/>
    <w:rsid w:val="00FA7FC1"/>
    <w:rsid w:val="00FD6DA4"/>
    <w:rsid w:val="00FF3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515F"/>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7C"/>
    <w:pPr>
      <w:spacing w:after="0" w:line="240" w:lineRule="auto"/>
    </w:pPr>
    <w:rPr>
      <w:rFonts w:ascii="Times New Roman" w:eastAsia="Times New Roman" w:hAnsi="Times New Roman" w:cs="Times New Roman"/>
      <w:sz w:val="24"/>
      <w:szCs w:val="24"/>
      <w:lang w:eastAsia="en-CA"/>
    </w:rPr>
  </w:style>
  <w:style w:type="paragraph" w:styleId="Heading3">
    <w:name w:val="heading 3"/>
    <w:basedOn w:val="Normal"/>
    <w:link w:val="Heading3Char"/>
    <w:uiPriority w:val="9"/>
    <w:qFormat/>
    <w:rsid w:val="001610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pPr>
  </w:style>
  <w:style w:type="paragraph" w:styleId="NormalWeb">
    <w:name w:val="Normal (Web)"/>
    <w:basedOn w:val="Normal"/>
    <w:uiPriority w:val="99"/>
    <w:unhideWhenUsed/>
    <w:rsid w:val="00933F4B"/>
    <w:pPr>
      <w:spacing w:before="100" w:beforeAutospacing="1" w:after="100" w:afterAutospacing="1"/>
    </w:pPr>
  </w:style>
  <w:style w:type="character" w:styleId="Strong">
    <w:name w:val="Strong"/>
    <w:basedOn w:val="DefaultParagraphFont"/>
    <w:uiPriority w:val="22"/>
    <w:qFormat/>
    <w:rsid w:val="00933F4B"/>
    <w:rPr>
      <w:b/>
      <w:bCs/>
    </w:rPr>
  </w:style>
  <w:style w:type="character" w:customStyle="1" w:styleId="Heading3Char">
    <w:name w:val="Heading 3 Char"/>
    <w:basedOn w:val="DefaultParagraphFont"/>
    <w:link w:val="Heading3"/>
    <w:uiPriority w:val="9"/>
    <w:rsid w:val="001610A8"/>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57">
      <w:bodyDiv w:val="1"/>
      <w:marLeft w:val="0"/>
      <w:marRight w:val="0"/>
      <w:marTop w:val="0"/>
      <w:marBottom w:val="0"/>
      <w:divBdr>
        <w:top w:val="none" w:sz="0" w:space="0" w:color="auto"/>
        <w:left w:val="none" w:sz="0" w:space="0" w:color="auto"/>
        <w:bottom w:val="none" w:sz="0" w:space="0" w:color="auto"/>
        <w:right w:val="none" w:sz="0" w:space="0" w:color="auto"/>
      </w:divBdr>
    </w:div>
    <w:div w:id="44567772">
      <w:bodyDiv w:val="1"/>
      <w:marLeft w:val="0"/>
      <w:marRight w:val="0"/>
      <w:marTop w:val="0"/>
      <w:marBottom w:val="0"/>
      <w:divBdr>
        <w:top w:val="none" w:sz="0" w:space="0" w:color="auto"/>
        <w:left w:val="none" w:sz="0" w:space="0" w:color="auto"/>
        <w:bottom w:val="none" w:sz="0" w:space="0" w:color="auto"/>
        <w:right w:val="none" w:sz="0" w:space="0" w:color="auto"/>
      </w:divBdr>
    </w:div>
    <w:div w:id="47611384">
      <w:bodyDiv w:val="1"/>
      <w:marLeft w:val="0"/>
      <w:marRight w:val="0"/>
      <w:marTop w:val="0"/>
      <w:marBottom w:val="0"/>
      <w:divBdr>
        <w:top w:val="none" w:sz="0" w:space="0" w:color="auto"/>
        <w:left w:val="none" w:sz="0" w:space="0" w:color="auto"/>
        <w:bottom w:val="none" w:sz="0" w:space="0" w:color="auto"/>
        <w:right w:val="none" w:sz="0" w:space="0" w:color="auto"/>
      </w:divBdr>
      <w:divsChild>
        <w:div w:id="985670716">
          <w:marLeft w:val="0"/>
          <w:marRight w:val="0"/>
          <w:marTop w:val="0"/>
          <w:marBottom w:val="0"/>
          <w:divBdr>
            <w:top w:val="none" w:sz="0" w:space="0" w:color="auto"/>
            <w:left w:val="none" w:sz="0" w:space="0" w:color="auto"/>
            <w:bottom w:val="none" w:sz="0" w:space="0" w:color="auto"/>
            <w:right w:val="none" w:sz="0" w:space="0" w:color="auto"/>
          </w:divBdr>
        </w:div>
        <w:div w:id="703604754">
          <w:marLeft w:val="0"/>
          <w:marRight w:val="0"/>
          <w:marTop w:val="0"/>
          <w:marBottom w:val="0"/>
          <w:divBdr>
            <w:top w:val="none" w:sz="0" w:space="0" w:color="auto"/>
            <w:left w:val="none" w:sz="0" w:space="0" w:color="auto"/>
            <w:bottom w:val="none" w:sz="0" w:space="0" w:color="auto"/>
            <w:right w:val="none" w:sz="0" w:space="0" w:color="auto"/>
          </w:divBdr>
        </w:div>
        <w:div w:id="1376345889">
          <w:marLeft w:val="0"/>
          <w:marRight w:val="0"/>
          <w:marTop w:val="0"/>
          <w:marBottom w:val="0"/>
          <w:divBdr>
            <w:top w:val="none" w:sz="0" w:space="0" w:color="auto"/>
            <w:left w:val="none" w:sz="0" w:space="0" w:color="auto"/>
            <w:bottom w:val="none" w:sz="0" w:space="0" w:color="auto"/>
            <w:right w:val="none" w:sz="0" w:space="0" w:color="auto"/>
          </w:divBdr>
        </w:div>
        <w:div w:id="376927625">
          <w:marLeft w:val="0"/>
          <w:marRight w:val="0"/>
          <w:marTop w:val="0"/>
          <w:marBottom w:val="0"/>
          <w:divBdr>
            <w:top w:val="none" w:sz="0" w:space="0" w:color="auto"/>
            <w:left w:val="none" w:sz="0" w:space="0" w:color="auto"/>
            <w:bottom w:val="none" w:sz="0" w:space="0" w:color="auto"/>
            <w:right w:val="none" w:sz="0" w:space="0" w:color="auto"/>
          </w:divBdr>
        </w:div>
        <w:div w:id="697001247">
          <w:marLeft w:val="0"/>
          <w:marRight w:val="0"/>
          <w:marTop w:val="0"/>
          <w:marBottom w:val="0"/>
          <w:divBdr>
            <w:top w:val="none" w:sz="0" w:space="0" w:color="auto"/>
            <w:left w:val="none" w:sz="0" w:space="0" w:color="auto"/>
            <w:bottom w:val="none" w:sz="0" w:space="0" w:color="auto"/>
            <w:right w:val="none" w:sz="0" w:space="0" w:color="auto"/>
          </w:divBdr>
        </w:div>
        <w:div w:id="2003383876">
          <w:marLeft w:val="0"/>
          <w:marRight w:val="0"/>
          <w:marTop w:val="0"/>
          <w:marBottom w:val="0"/>
          <w:divBdr>
            <w:top w:val="none" w:sz="0" w:space="0" w:color="auto"/>
            <w:left w:val="none" w:sz="0" w:space="0" w:color="auto"/>
            <w:bottom w:val="none" w:sz="0" w:space="0" w:color="auto"/>
            <w:right w:val="none" w:sz="0" w:space="0" w:color="auto"/>
          </w:divBdr>
        </w:div>
        <w:div w:id="1990665179">
          <w:marLeft w:val="0"/>
          <w:marRight w:val="0"/>
          <w:marTop w:val="0"/>
          <w:marBottom w:val="0"/>
          <w:divBdr>
            <w:top w:val="none" w:sz="0" w:space="0" w:color="auto"/>
            <w:left w:val="none" w:sz="0" w:space="0" w:color="auto"/>
            <w:bottom w:val="none" w:sz="0" w:space="0" w:color="auto"/>
            <w:right w:val="none" w:sz="0" w:space="0" w:color="auto"/>
          </w:divBdr>
        </w:div>
        <w:div w:id="597786166">
          <w:marLeft w:val="0"/>
          <w:marRight w:val="0"/>
          <w:marTop w:val="0"/>
          <w:marBottom w:val="0"/>
          <w:divBdr>
            <w:top w:val="none" w:sz="0" w:space="0" w:color="auto"/>
            <w:left w:val="none" w:sz="0" w:space="0" w:color="auto"/>
            <w:bottom w:val="none" w:sz="0" w:space="0" w:color="auto"/>
            <w:right w:val="none" w:sz="0" w:space="0" w:color="auto"/>
          </w:divBdr>
        </w:div>
        <w:div w:id="171603146">
          <w:marLeft w:val="0"/>
          <w:marRight w:val="0"/>
          <w:marTop w:val="0"/>
          <w:marBottom w:val="0"/>
          <w:divBdr>
            <w:top w:val="none" w:sz="0" w:space="0" w:color="auto"/>
            <w:left w:val="none" w:sz="0" w:space="0" w:color="auto"/>
            <w:bottom w:val="none" w:sz="0" w:space="0" w:color="auto"/>
            <w:right w:val="none" w:sz="0" w:space="0" w:color="auto"/>
          </w:divBdr>
        </w:div>
        <w:div w:id="533999805">
          <w:marLeft w:val="0"/>
          <w:marRight w:val="0"/>
          <w:marTop w:val="0"/>
          <w:marBottom w:val="0"/>
          <w:divBdr>
            <w:top w:val="none" w:sz="0" w:space="0" w:color="auto"/>
            <w:left w:val="none" w:sz="0" w:space="0" w:color="auto"/>
            <w:bottom w:val="none" w:sz="0" w:space="0" w:color="auto"/>
            <w:right w:val="none" w:sz="0" w:space="0" w:color="auto"/>
          </w:divBdr>
        </w:div>
        <w:div w:id="1229540341">
          <w:marLeft w:val="0"/>
          <w:marRight w:val="0"/>
          <w:marTop w:val="0"/>
          <w:marBottom w:val="0"/>
          <w:divBdr>
            <w:top w:val="none" w:sz="0" w:space="0" w:color="auto"/>
            <w:left w:val="none" w:sz="0" w:space="0" w:color="auto"/>
            <w:bottom w:val="none" w:sz="0" w:space="0" w:color="auto"/>
            <w:right w:val="none" w:sz="0" w:space="0" w:color="auto"/>
          </w:divBdr>
        </w:div>
        <w:div w:id="154535772">
          <w:marLeft w:val="0"/>
          <w:marRight w:val="0"/>
          <w:marTop w:val="0"/>
          <w:marBottom w:val="0"/>
          <w:divBdr>
            <w:top w:val="none" w:sz="0" w:space="0" w:color="auto"/>
            <w:left w:val="none" w:sz="0" w:space="0" w:color="auto"/>
            <w:bottom w:val="none" w:sz="0" w:space="0" w:color="auto"/>
            <w:right w:val="none" w:sz="0" w:space="0" w:color="auto"/>
          </w:divBdr>
        </w:div>
        <w:div w:id="1278414946">
          <w:marLeft w:val="0"/>
          <w:marRight w:val="0"/>
          <w:marTop w:val="0"/>
          <w:marBottom w:val="0"/>
          <w:divBdr>
            <w:top w:val="none" w:sz="0" w:space="0" w:color="auto"/>
            <w:left w:val="none" w:sz="0" w:space="0" w:color="auto"/>
            <w:bottom w:val="none" w:sz="0" w:space="0" w:color="auto"/>
            <w:right w:val="none" w:sz="0" w:space="0" w:color="auto"/>
          </w:divBdr>
        </w:div>
        <w:div w:id="511379980">
          <w:marLeft w:val="0"/>
          <w:marRight w:val="0"/>
          <w:marTop w:val="0"/>
          <w:marBottom w:val="0"/>
          <w:divBdr>
            <w:top w:val="none" w:sz="0" w:space="0" w:color="auto"/>
            <w:left w:val="none" w:sz="0" w:space="0" w:color="auto"/>
            <w:bottom w:val="none" w:sz="0" w:space="0" w:color="auto"/>
            <w:right w:val="none" w:sz="0" w:space="0" w:color="auto"/>
          </w:divBdr>
        </w:div>
      </w:divsChild>
    </w:div>
    <w:div w:id="190455605">
      <w:bodyDiv w:val="1"/>
      <w:marLeft w:val="0"/>
      <w:marRight w:val="0"/>
      <w:marTop w:val="0"/>
      <w:marBottom w:val="0"/>
      <w:divBdr>
        <w:top w:val="none" w:sz="0" w:space="0" w:color="auto"/>
        <w:left w:val="none" w:sz="0" w:space="0" w:color="auto"/>
        <w:bottom w:val="none" w:sz="0" w:space="0" w:color="auto"/>
        <w:right w:val="none" w:sz="0" w:space="0" w:color="auto"/>
      </w:divBdr>
    </w:div>
    <w:div w:id="216430330">
      <w:bodyDiv w:val="1"/>
      <w:marLeft w:val="0"/>
      <w:marRight w:val="0"/>
      <w:marTop w:val="0"/>
      <w:marBottom w:val="0"/>
      <w:divBdr>
        <w:top w:val="none" w:sz="0" w:space="0" w:color="auto"/>
        <w:left w:val="none" w:sz="0" w:space="0" w:color="auto"/>
        <w:bottom w:val="none" w:sz="0" w:space="0" w:color="auto"/>
        <w:right w:val="none" w:sz="0" w:space="0" w:color="auto"/>
      </w:divBdr>
    </w:div>
    <w:div w:id="331489721">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609242060">
      <w:bodyDiv w:val="1"/>
      <w:marLeft w:val="0"/>
      <w:marRight w:val="0"/>
      <w:marTop w:val="0"/>
      <w:marBottom w:val="0"/>
      <w:divBdr>
        <w:top w:val="none" w:sz="0" w:space="0" w:color="auto"/>
        <w:left w:val="none" w:sz="0" w:space="0" w:color="auto"/>
        <w:bottom w:val="none" w:sz="0" w:space="0" w:color="auto"/>
        <w:right w:val="none" w:sz="0" w:space="0" w:color="auto"/>
      </w:divBdr>
    </w:div>
    <w:div w:id="767308844">
      <w:bodyDiv w:val="1"/>
      <w:marLeft w:val="0"/>
      <w:marRight w:val="0"/>
      <w:marTop w:val="0"/>
      <w:marBottom w:val="0"/>
      <w:divBdr>
        <w:top w:val="none" w:sz="0" w:space="0" w:color="auto"/>
        <w:left w:val="none" w:sz="0" w:space="0" w:color="auto"/>
        <w:bottom w:val="none" w:sz="0" w:space="0" w:color="auto"/>
        <w:right w:val="none" w:sz="0" w:space="0" w:color="auto"/>
      </w:divBdr>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9204724">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141919296">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450078791">
      <w:bodyDiv w:val="1"/>
      <w:marLeft w:val="0"/>
      <w:marRight w:val="0"/>
      <w:marTop w:val="0"/>
      <w:marBottom w:val="0"/>
      <w:divBdr>
        <w:top w:val="none" w:sz="0" w:space="0" w:color="auto"/>
        <w:left w:val="none" w:sz="0" w:space="0" w:color="auto"/>
        <w:bottom w:val="none" w:sz="0" w:space="0" w:color="auto"/>
        <w:right w:val="none" w:sz="0" w:space="0" w:color="auto"/>
      </w:divBdr>
    </w:div>
    <w:div w:id="1517187147">
      <w:bodyDiv w:val="1"/>
      <w:marLeft w:val="0"/>
      <w:marRight w:val="0"/>
      <w:marTop w:val="0"/>
      <w:marBottom w:val="0"/>
      <w:divBdr>
        <w:top w:val="none" w:sz="0" w:space="0" w:color="auto"/>
        <w:left w:val="none" w:sz="0" w:space="0" w:color="auto"/>
        <w:bottom w:val="none" w:sz="0" w:space="0" w:color="auto"/>
        <w:right w:val="none" w:sz="0" w:space="0" w:color="auto"/>
      </w:divBdr>
    </w:div>
    <w:div w:id="1598371638">
      <w:bodyDiv w:val="1"/>
      <w:marLeft w:val="0"/>
      <w:marRight w:val="0"/>
      <w:marTop w:val="0"/>
      <w:marBottom w:val="0"/>
      <w:divBdr>
        <w:top w:val="none" w:sz="0" w:space="0" w:color="auto"/>
        <w:left w:val="none" w:sz="0" w:space="0" w:color="auto"/>
        <w:bottom w:val="none" w:sz="0" w:space="0" w:color="auto"/>
        <w:right w:val="none" w:sz="0" w:space="0" w:color="auto"/>
      </w:divBdr>
    </w:div>
    <w:div w:id="1615868072">
      <w:bodyDiv w:val="1"/>
      <w:marLeft w:val="0"/>
      <w:marRight w:val="0"/>
      <w:marTop w:val="0"/>
      <w:marBottom w:val="0"/>
      <w:divBdr>
        <w:top w:val="none" w:sz="0" w:space="0" w:color="auto"/>
        <w:left w:val="none" w:sz="0" w:space="0" w:color="auto"/>
        <w:bottom w:val="none" w:sz="0" w:space="0" w:color="auto"/>
        <w:right w:val="none" w:sz="0" w:space="0" w:color="auto"/>
      </w:divBdr>
    </w:div>
    <w:div w:id="1628732207">
      <w:bodyDiv w:val="1"/>
      <w:marLeft w:val="0"/>
      <w:marRight w:val="0"/>
      <w:marTop w:val="0"/>
      <w:marBottom w:val="0"/>
      <w:divBdr>
        <w:top w:val="none" w:sz="0" w:space="0" w:color="auto"/>
        <w:left w:val="none" w:sz="0" w:space="0" w:color="auto"/>
        <w:bottom w:val="none" w:sz="0" w:space="0" w:color="auto"/>
        <w:right w:val="none" w:sz="0" w:space="0" w:color="auto"/>
      </w:divBdr>
    </w:div>
    <w:div w:id="1707947023">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01536031">
      <w:bodyDiv w:val="1"/>
      <w:marLeft w:val="0"/>
      <w:marRight w:val="0"/>
      <w:marTop w:val="0"/>
      <w:marBottom w:val="0"/>
      <w:divBdr>
        <w:top w:val="none" w:sz="0" w:space="0" w:color="auto"/>
        <w:left w:val="none" w:sz="0" w:space="0" w:color="auto"/>
        <w:bottom w:val="none" w:sz="0" w:space="0" w:color="auto"/>
        <w:right w:val="none" w:sz="0" w:space="0" w:color="auto"/>
      </w:divBdr>
    </w:div>
    <w:div w:id="1803575070">
      <w:bodyDiv w:val="1"/>
      <w:marLeft w:val="0"/>
      <w:marRight w:val="0"/>
      <w:marTop w:val="0"/>
      <w:marBottom w:val="0"/>
      <w:divBdr>
        <w:top w:val="none" w:sz="0" w:space="0" w:color="auto"/>
        <w:left w:val="none" w:sz="0" w:space="0" w:color="auto"/>
        <w:bottom w:val="none" w:sz="0" w:space="0" w:color="auto"/>
        <w:right w:val="none" w:sz="0" w:space="0" w:color="auto"/>
      </w:divBdr>
    </w:div>
    <w:div w:id="1863782236">
      <w:bodyDiv w:val="1"/>
      <w:marLeft w:val="0"/>
      <w:marRight w:val="0"/>
      <w:marTop w:val="0"/>
      <w:marBottom w:val="0"/>
      <w:divBdr>
        <w:top w:val="none" w:sz="0" w:space="0" w:color="auto"/>
        <w:left w:val="none" w:sz="0" w:space="0" w:color="auto"/>
        <w:bottom w:val="none" w:sz="0" w:space="0" w:color="auto"/>
        <w:right w:val="none" w:sz="0" w:space="0" w:color="auto"/>
      </w:divBdr>
    </w:div>
    <w:div w:id="1868365932">
      <w:bodyDiv w:val="1"/>
      <w:marLeft w:val="0"/>
      <w:marRight w:val="0"/>
      <w:marTop w:val="0"/>
      <w:marBottom w:val="0"/>
      <w:divBdr>
        <w:top w:val="none" w:sz="0" w:space="0" w:color="auto"/>
        <w:left w:val="none" w:sz="0" w:space="0" w:color="auto"/>
        <w:bottom w:val="none" w:sz="0" w:space="0" w:color="auto"/>
        <w:right w:val="none" w:sz="0" w:space="0" w:color="auto"/>
      </w:divBdr>
    </w:div>
    <w:div w:id="1934433354">
      <w:bodyDiv w:val="1"/>
      <w:marLeft w:val="0"/>
      <w:marRight w:val="0"/>
      <w:marTop w:val="0"/>
      <w:marBottom w:val="0"/>
      <w:divBdr>
        <w:top w:val="none" w:sz="0" w:space="0" w:color="auto"/>
        <w:left w:val="none" w:sz="0" w:space="0" w:color="auto"/>
        <w:bottom w:val="none" w:sz="0" w:space="0" w:color="auto"/>
        <w:right w:val="none" w:sz="0" w:space="0" w:color="auto"/>
      </w:divBdr>
      <w:divsChild>
        <w:div w:id="711222962">
          <w:marLeft w:val="0"/>
          <w:marRight w:val="0"/>
          <w:marTop w:val="0"/>
          <w:marBottom w:val="0"/>
          <w:divBdr>
            <w:top w:val="none" w:sz="0" w:space="0" w:color="auto"/>
            <w:left w:val="none" w:sz="0" w:space="0" w:color="auto"/>
            <w:bottom w:val="none" w:sz="0" w:space="0" w:color="auto"/>
            <w:right w:val="none" w:sz="0" w:space="0" w:color="auto"/>
          </w:divBdr>
        </w:div>
        <w:div w:id="1862014247">
          <w:marLeft w:val="0"/>
          <w:marRight w:val="0"/>
          <w:marTop w:val="0"/>
          <w:marBottom w:val="0"/>
          <w:divBdr>
            <w:top w:val="none" w:sz="0" w:space="0" w:color="auto"/>
            <w:left w:val="none" w:sz="0" w:space="0" w:color="auto"/>
            <w:bottom w:val="none" w:sz="0" w:space="0" w:color="auto"/>
            <w:right w:val="none" w:sz="0" w:space="0" w:color="auto"/>
          </w:divBdr>
        </w:div>
        <w:div w:id="14117038">
          <w:marLeft w:val="0"/>
          <w:marRight w:val="0"/>
          <w:marTop w:val="0"/>
          <w:marBottom w:val="0"/>
          <w:divBdr>
            <w:top w:val="none" w:sz="0" w:space="0" w:color="auto"/>
            <w:left w:val="none" w:sz="0" w:space="0" w:color="auto"/>
            <w:bottom w:val="none" w:sz="0" w:space="0" w:color="auto"/>
            <w:right w:val="none" w:sz="0" w:space="0" w:color="auto"/>
          </w:divBdr>
        </w:div>
        <w:div w:id="1363091881">
          <w:marLeft w:val="0"/>
          <w:marRight w:val="0"/>
          <w:marTop w:val="0"/>
          <w:marBottom w:val="0"/>
          <w:divBdr>
            <w:top w:val="none" w:sz="0" w:space="0" w:color="auto"/>
            <w:left w:val="none" w:sz="0" w:space="0" w:color="auto"/>
            <w:bottom w:val="none" w:sz="0" w:space="0" w:color="auto"/>
            <w:right w:val="none" w:sz="0" w:space="0" w:color="auto"/>
          </w:divBdr>
          <w:divsChild>
            <w:div w:id="2125803812">
              <w:marLeft w:val="0"/>
              <w:marRight w:val="0"/>
              <w:marTop w:val="0"/>
              <w:marBottom w:val="0"/>
              <w:divBdr>
                <w:top w:val="none" w:sz="0" w:space="0" w:color="auto"/>
                <w:left w:val="none" w:sz="0" w:space="0" w:color="auto"/>
                <w:bottom w:val="none" w:sz="0" w:space="0" w:color="auto"/>
                <w:right w:val="none" w:sz="0" w:space="0" w:color="auto"/>
              </w:divBdr>
            </w:div>
            <w:div w:id="1419596683">
              <w:marLeft w:val="0"/>
              <w:marRight w:val="0"/>
              <w:marTop w:val="0"/>
              <w:marBottom w:val="0"/>
              <w:divBdr>
                <w:top w:val="none" w:sz="0" w:space="0" w:color="auto"/>
                <w:left w:val="none" w:sz="0" w:space="0" w:color="auto"/>
                <w:bottom w:val="none" w:sz="0" w:space="0" w:color="auto"/>
                <w:right w:val="none" w:sz="0" w:space="0" w:color="auto"/>
              </w:divBdr>
            </w:div>
            <w:div w:id="417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elterboxcanada.org/operations-upd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lterboxcanada.org/decision-to-deploy-criter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helterboxcanada.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7E846-8E72-48C0-84F8-A010CFD7220C}"/>
</file>

<file path=customXml/itemProps2.xml><?xml version="1.0" encoding="utf-8"?>
<ds:datastoreItem xmlns:ds="http://schemas.openxmlformats.org/officeDocument/2006/customXml" ds:itemID="{CE22BEFB-A402-4DBC-A3B5-761FCDAB4486}">
  <ds:schemaRefs>
    <ds:schemaRef ds:uri="http://schemas.microsoft.com/sharepoint/v3/contenttype/forms"/>
  </ds:schemaRefs>
</ds:datastoreItem>
</file>

<file path=customXml/itemProps3.xml><?xml version="1.0" encoding="utf-8"?>
<ds:datastoreItem xmlns:ds="http://schemas.openxmlformats.org/officeDocument/2006/customXml" ds:itemID="{1E705CFB-75AD-4285-9435-71652FFA8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3</cp:revision>
  <dcterms:created xsi:type="dcterms:W3CDTF">2019-09-27T19:13:00Z</dcterms:created>
  <dcterms:modified xsi:type="dcterms:W3CDTF">2019-09-27T19:13:00Z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