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34" w:rsidRDefault="00767234" w:rsidP="00D06569">
      <w:pPr>
        <w:ind w:left="-1418" w:right="-1413"/>
        <w:jc w:val="center"/>
        <w:rPr>
          <w:noProof/>
          <w:lang w:eastAsia="en-CA"/>
        </w:rPr>
      </w:pPr>
      <w:r>
        <w:rPr>
          <w:noProof/>
          <w:lang w:eastAsia="en-CA"/>
        </w:rPr>
        <w:drawing>
          <wp:anchor distT="0" distB="0" distL="114300" distR="114300" simplePos="0" relativeHeight="251658240" behindDoc="0" locked="0" layoutInCell="1" allowOverlap="1" wp14:anchorId="61F17963" wp14:editId="07CABBD0">
            <wp:simplePos x="0" y="0"/>
            <wp:positionH relativeFrom="margin">
              <wp:posOffset>4048125</wp:posOffset>
            </wp:positionH>
            <wp:positionV relativeFrom="paragraph">
              <wp:posOffset>167005</wp:posOffset>
            </wp:positionV>
            <wp:extent cx="2286000" cy="484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484505"/>
                    </a:xfrm>
                    <a:prstGeom prst="rect">
                      <a:avLst/>
                    </a:prstGeom>
                  </pic:spPr>
                </pic:pic>
              </a:graphicData>
            </a:graphic>
            <wp14:sizeRelH relativeFrom="page">
              <wp14:pctWidth>0</wp14:pctWidth>
            </wp14:sizeRelH>
            <wp14:sizeRelV relativeFrom="page">
              <wp14:pctHeight>0</wp14:pctHeight>
            </wp14:sizeRelV>
          </wp:anchor>
        </w:drawing>
      </w:r>
    </w:p>
    <w:p w:rsidR="00C5551B" w:rsidRPr="00D06569" w:rsidRDefault="00767234" w:rsidP="00D06569">
      <w:pPr>
        <w:ind w:left="-1418" w:right="-1413"/>
        <w:jc w:val="center"/>
      </w:pPr>
      <w:r>
        <w:rPr>
          <w:noProof/>
          <w:lang w:eastAsia="en-CA"/>
        </w:rPr>
        <w:drawing>
          <wp:anchor distT="0" distB="0" distL="114300" distR="114300" simplePos="0" relativeHeight="251665408" behindDoc="1" locked="0" layoutInCell="1" allowOverlap="1" wp14:anchorId="4055DE36" wp14:editId="393A9356">
            <wp:simplePos x="0" y="0"/>
            <wp:positionH relativeFrom="margin">
              <wp:align>center</wp:align>
            </wp:positionH>
            <wp:positionV relativeFrom="paragraph">
              <wp:posOffset>-299085</wp:posOffset>
            </wp:positionV>
            <wp:extent cx="6990080" cy="30384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carrow Sheltorbox Feast Taster-5.jpg"/>
                    <pic:cNvPicPr/>
                  </pic:nvPicPr>
                  <pic:blipFill rotWithShape="1">
                    <a:blip r:embed="rId11" cstate="print">
                      <a:extLst>
                        <a:ext uri="{28A0092B-C50C-407E-A947-70E740481C1C}">
                          <a14:useLocalDpi xmlns:a14="http://schemas.microsoft.com/office/drawing/2010/main" val="0"/>
                        </a:ext>
                      </a:extLst>
                    </a:blip>
                    <a:srcRect b="5618"/>
                    <a:stretch/>
                  </pic:blipFill>
                  <pic:spPr bwMode="auto">
                    <a:xfrm>
                      <a:off x="0" y="0"/>
                      <a:ext cx="6990360" cy="30385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767234" w:rsidP="00872F29">
      <w:pPr>
        <w:spacing w:after="0" w:line="240" w:lineRule="auto"/>
        <w:ind w:left="-851" w:right="-846"/>
        <w:contextualSpacing/>
        <w:jc w:val="both"/>
        <w:rPr>
          <w:rFonts w:ascii="Open Sans" w:hAnsi="Open Sans" w:cs="Open Sans"/>
          <w:b/>
          <w:color w:val="404040" w:themeColor="text1" w:themeTint="BF"/>
          <w:sz w:val="24"/>
          <w:szCs w:val="24"/>
        </w:rPr>
      </w:pPr>
      <w:r>
        <w:rPr>
          <w:rFonts w:ascii="Arial" w:hAnsi="Arial" w:cs="Arial"/>
          <w:noProof/>
          <w:lang w:eastAsia="en-CA"/>
        </w:rPr>
        <w:drawing>
          <wp:anchor distT="0" distB="0" distL="114300" distR="114300" simplePos="0" relativeHeight="251664384" behindDoc="0" locked="0" layoutInCell="1" allowOverlap="1" wp14:anchorId="47550E7C" wp14:editId="25198EEE">
            <wp:simplePos x="0" y="0"/>
            <wp:positionH relativeFrom="margin">
              <wp:posOffset>-381000</wp:posOffset>
            </wp:positionH>
            <wp:positionV relativeFrom="paragraph">
              <wp:posOffset>79375</wp:posOffset>
            </wp:positionV>
            <wp:extent cx="1676400" cy="6781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ne-2017-Logo_White.png"/>
                    <pic:cNvPicPr/>
                  </pic:nvPicPr>
                  <pic:blipFill>
                    <a:blip r:embed="rId12">
                      <a:extLst>
                        <a:ext uri="{28A0092B-C50C-407E-A947-70E740481C1C}">
                          <a14:useLocalDpi xmlns:a14="http://schemas.microsoft.com/office/drawing/2010/main" val="0"/>
                        </a:ext>
                      </a:extLst>
                    </a:blip>
                    <a:stretch>
                      <a:fillRect/>
                    </a:stretch>
                  </pic:blipFill>
                  <pic:spPr>
                    <a:xfrm>
                      <a:off x="0" y="0"/>
                      <a:ext cx="1676400" cy="678180"/>
                    </a:xfrm>
                    <a:prstGeom prst="rect">
                      <a:avLst/>
                    </a:prstGeom>
                  </pic:spPr>
                </pic:pic>
              </a:graphicData>
            </a:graphic>
            <wp14:sizeRelH relativeFrom="page">
              <wp14:pctWidth>0</wp14:pctWidth>
            </wp14:sizeRelH>
            <wp14:sizeRelV relativeFrom="page">
              <wp14:pctHeight>0</wp14:pctHeight>
            </wp14:sizeRelV>
          </wp:anchor>
        </w:drawing>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767234" w:rsidP="00872F29">
      <w:pPr>
        <w:spacing w:after="0" w:line="240" w:lineRule="auto"/>
        <w:ind w:left="-851" w:right="-846"/>
        <w:contextualSpacing/>
        <w:jc w:val="both"/>
        <w:rPr>
          <w:rFonts w:ascii="Open Sans" w:hAnsi="Open Sans" w:cs="Open Sans"/>
          <w:b/>
          <w:color w:val="404040" w:themeColor="text1" w:themeTint="BF"/>
          <w:sz w:val="24"/>
          <w:szCs w:val="24"/>
        </w:rPr>
      </w:pPr>
      <w:r>
        <w:rPr>
          <w:noProof/>
          <w:lang w:eastAsia="en-CA"/>
        </w:rPr>
        <mc:AlternateContent>
          <mc:Choice Requires="wps">
            <w:drawing>
              <wp:anchor distT="45720" distB="45720" distL="114300" distR="114300" simplePos="0" relativeHeight="251660288" behindDoc="0" locked="0" layoutInCell="1" allowOverlap="1" wp14:anchorId="625F53D2" wp14:editId="7E1F838A">
                <wp:simplePos x="0" y="0"/>
                <wp:positionH relativeFrom="column">
                  <wp:posOffset>-436245</wp:posOffset>
                </wp:positionH>
                <wp:positionV relativeFrom="paragraph">
                  <wp:posOffset>93980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AB3DEE" w:rsidRDefault="00AB3DEE" w:rsidP="0024541B">
                            <w:pPr>
                              <w:pStyle w:val="NoSpacing"/>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7D2383" w:rsidP="0024541B">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November</w:t>
                            </w:r>
                            <w:bookmarkStart w:id="0" w:name="_GoBack"/>
                            <w:bookmarkEnd w:id="0"/>
                            <w:r w:rsidR="0024541B">
                              <w:rPr>
                                <w:rFonts w:ascii="Georgia" w:hAnsi="Georgia" w:cs="Open Sans"/>
                                <w:i/>
                                <w:color w:val="FFFFFF" w:themeColor="background1"/>
                                <w:sz w:val="32"/>
                                <w:szCs w:val="32"/>
                              </w:rPr>
                              <w:t xml:space="preserve">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5F53D2" id="_x0000_t202" coordsize="21600,21600" o:spt="202" path="m,l,21600r21600,l21600,xe">
                <v:stroke joinstyle="miter"/>
                <v:path gradientshapeok="t" o:connecttype="rect"/>
              </v:shapetype>
              <v:shape id="Text Box 2" o:spid="_x0000_s1026" type="#_x0000_t202" style="position:absolute;left:0;text-align:left;margin-left:-34.35pt;margin-top:7.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" filled="f" stroked="f">
                <v:textbox style="mso-fit-shape-to-text:t">
                  <w:txbxContent>
                    <w:p w:rsidR="00AB3DEE" w:rsidRPr="00AB3DEE" w:rsidRDefault="00AB3DEE" w:rsidP="0024541B">
                      <w:pPr>
                        <w:pStyle w:val="NoSpacing"/>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7D2383" w:rsidP="0024541B">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November</w:t>
                      </w:r>
                      <w:bookmarkStart w:id="1" w:name="_GoBack"/>
                      <w:bookmarkEnd w:id="1"/>
                      <w:r w:rsidR="0024541B">
                        <w:rPr>
                          <w:rFonts w:ascii="Georgia" w:hAnsi="Georgia" w:cs="Open Sans"/>
                          <w:i/>
                          <w:color w:val="FFFFFF" w:themeColor="background1"/>
                          <w:sz w:val="32"/>
                          <w:szCs w:val="32"/>
                        </w:rPr>
                        <w:t xml:space="preserve"> 2019</w:t>
                      </w:r>
                    </w:p>
                  </w:txbxContent>
                </v:textbox>
              </v:shape>
            </w:pict>
          </mc:Fallback>
        </mc:AlternateContent>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24541B" w:rsidRDefault="0024541B" w:rsidP="00872F29">
      <w:pPr>
        <w:spacing w:after="0" w:line="240" w:lineRule="auto"/>
        <w:ind w:left="-851" w:right="-846"/>
        <w:contextualSpacing/>
        <w:jc w:val="both"/>
        <w:rPr>
          <w:rFonts w:ascii="Open Sans" w:hAnsi="Open Sans" w:cs="Open Sans"/>
          <w:b/>
          <w:color w:val="404040" w:themeColor="text1" w:themeTint="BF"/>
          <w:sz w:val="24"/>
          <w:szCs w:val="24"/>
        </w:rPr>
      </w:pPr>
    </w:p>
    <w:p w:rsidR="0024541B" w:rsidRPr="0024541B" w:rsidRDefault="00933F4B" w:rsidP="00767234">
      <w:pPr>
        <w:spacing w:after="0" w:line="240" w:lineRule="auto"/>
        <w:ind w:left="-851" w:right="-846"/>
        <w:contextualSpacing/>
        <w:jc w:val="both"/>
        <w:rPr>
          <w:rFonts w:ascii="Open Sans" w:hAnsi="Open Sans" w:cs="Open Sans"/>
          <w:b/>
          <w:color w:val="404040" w:themeColor="text1" w:themeTint="BF"/>
          <w:sz w:val="24"/>
          <w:szCs w:val="24"/>
        </w:rPr>
      </w:pPr>
      <w:r>
        <w:rPr>
          <w:rFonts w:ascii="Open Sans" w:hAnsi="Open Sans" w:cs="Open Sans"/>
          <w:b/>
          <w:color w:val="404040" w:themeColor="text1" w:themeTint="BF"/>
          <w:sz w:val="24"/>
          <w:szCs w:val="24"/>
        </w:rPr>
        <w:t>SHINE FOR SHELTERBOX: Make a difference this winter</w:t>
      </w:r>
    </w:p>
    <w:p w:rsidR="0024541B" w:rsidRDefault="0024541B" w:rsidP="0024541B">
      <w:pPr>
        <w:spacing w:after="0" w:line="240" w:lineRule="auto"/>
        <w:ind w:left="-851" w:right="-846"/>
        <w:contextualSpacing/>
        <w:jc w:val="both"/>
        <w:rPr>
          <w:rFonts w:ascii="Open Sans" w:hAnsi="Open Sans" w:cs="Open Sans"/>
        </w:rPr>
      </w:pPr>
      <w:r>
        <w:rPr>
          <w:rFonts w:ascii="Open Sans" w:hAnsi="Open Sans" w:cs="Open Sans"/>
        </w:rPr>
        <w:t xml:space="preserve">On average, only 1 in 5 families receive the emergency shelter they desperately need following disaster or in times of conflict. </w:t>
      </w:r>
    </w:p>
    <w:p w:rsidR="0024541B" w:rsidRDefault="0024541B" w:rsidP="0024541B">
      <w:pPr>
        <w:spacing w:after="0" w:line="240" w:lineRule="auto"/>
        <w:ind w:left="-851" w:right="-846"/>
        <w:contextualSpacing/>
        <w:jc w:val="both"/>
        <w:rPr>
          <w:rFonts w:ascii="Open Sans" w:hAnsi="Open Sans" w:cs="Open Sans"/>
        </w:rPr>
      </w:pPr>
    </w:p>
    <w:p w:rsidR="0024541B" w:rsidRDefault="0024541B" w:rsidP="0024541B">
      <w:pPr>
        <w:spacing w:after="0" w:line="240" w:lineRule="auto"/>
        <w:ind w:left="-851" w:right="-846"/>
        <w:contextualSpacing/>
        <w:jc w:val="both"/>
        <w:rPr>
          <w:rFonts w:ascii="Open Sans" w:hAnsi="Open Sans" w:cs="Open Sans"/>
        </w:rPr>
      </w:pPr>
      <w:r>
        <w:rPr>
          <w:rFonts w:ascii="Open Sans" w:hAnsi="Open Sans" w:cs="Open Sans"/>
        </w:rPr>
        <w:t xml:space="preserve">ShelterBox knows that recovery starts with shelter. Having somewhere dry and warm to sleep, to prepare meals and be with your family, is vital for starting the long process of recovery. </w:t>
      </w:r>
      <w:r>
        <w:rPr>
          <w:rFonts w:ascii="Open Sans" w:hAnsi="Open Sans" w:cs="Open Sans"/>
        </w:rPr>
        <w:t>As winter brings shorter days and darker nights, solar lights help families to re-establish their normal routine and can help transform a shelter into a home.</w:t>
      </w:r>
    </w:p>
    <w:p w:rsidR="00445201" w:rsidRDefault="00445201" w:rsidP="0024541B">
      <w:pPr>
        <w:spacing w:after="0" w:line="240" w:lineRule="auto"/>
        <w:ind w:left="-851" w:right="-846"/>
        <w:contextualSpacing/>
        <w:jc w:val="both"/>
        <w:rPr>
          <w:rFonts w:ascii="Open Sans" w:hAnsi="Open Sans" w:cs="Open Sans"/>
        </w:rPr>
      </w:pPr>
    </w:p>
    <w:p w:rsidR="00445201" w:rsidRDefault="00445201" w:rsidP="00767234">
      <w:pPr>
        <w:spacing w:after="0" w:line="240" w:lineRule="auto"/>
        <w:ind w:left="-851" w:right="-846"/>
        <w:contextualSpacing/>
        <w:jc w:val="both"/>
        <w:rPr>
          <w:rFonts w:ascii="Open Sans" w:hAnsi="Open Sans" w:cs="Open Sans"/>
        </w:rPr>
      </w:pPr>
      <w:r>
        <w:rPr>
          <w:rFonts w:ascii="Open Sans" w:hAnsi="Open Sans" w:cs="Open Sans"/>
        </w:rPr>
        <w:t>Will you join Rotarians and Rotary Clubs all over the world to host a get together and raise funds for</w:t>
      </w:r>
      <w:r w:rsidR="00767234">
        <w:rPr>
          <w:rFonts w:ascii="Open Sans" w:hAnsi="Open Sans" w:cs="Open Sans"/>
        </w:rPr>
        <w:t xml:space="preserve"> families affected by disaster?</w:t>
      </w:r>
    </w:p>
    <w:p w:rsidR="00767234" w:rsidRDefault="00767234" w:rsidP="00767234">
      <w:pPr>
        <w:spacing w:after="0" w:line="240" w:lineRule="auto"/>
        <w:ind w:left="-851" w:right="-846"/>
        <w:contextualSpacing/>
        <w:jc w:val="both"/>
        <w:rPr>
          <w:rFonts w:ascii="Open Sans" w:hAnsi="Open Sans" w:cs="Open Sans"/>
        </w:rPr>
      </w:pPr>
    </w:p>
    <w:p w:rsidR="00445201" w:rsidRPr="00767234" w:rsidRDefault="00767234" w:rsidP="0024541B">
      <w:pPr>
        <w:spacing w:after="0" w:line="240" w:lineRule="auto"/>
        <w:ind w:left="-851" w:right="-846"/>
        <w:contextualSpacing/>
        <w:jc w:val="both"/>
        <w:rPr>
          <w:rFonts w:ascii="Open Sans" w:hAnsi="Open Sans" w:cs="Open Sans"/>
          <w:b/>
          <w:color w:val="7F7F7F" w:themeColor="text1" w:themeTint="80"/>
        </w:rPr>
      </w:pPr>
      <w:r>
        <w:rPr>
          <w:rFonts w:ascii="Open Sans" w:hAnsi="Open Sans" w:cs="Open Sans"/>
          <w:b/>
          <w:color w:val="404040" w:themeColor="text1" w:themeTint="BF"/>
          <w:sz w:val="24"/>
          <w:szCs w:val="24"/>
        </w:rPr>
        <w:t>THERE ARE SO MANY WAYS TO SHINE!</w:t>
      </w:r>
    </w:p>
    <w:p w:rsidR="00445201" w:rsidRPr="00767234" w:rsidRDefault="00445201" w:rsidP="00445201">
      <w:pPr>
        <w:pStyle w:val="ListParagraph"/>
        <w:numPr>
          <w:ilvl w:val="0"/>
          <w:numId w:val="1"/>
        </w:numPr>
        <w:spacing w:after="0" w:line="240" w:lineRule="auto"/>
        <w:ind w:right="-846"/>
        <w:jc w:val="both"/>
        <w:rPr>
          <w:rFonts w:ascii="Open Sans" w:hAnsi="Open Sans" w:cs="Open Sans"/>
          <w:b/>
          <w:color w:val="006666"/>
        </w:rPr>
      </w:pPr>
      <w:r w:rsidRPr="00767234">
        <w:rPr>
          <w:rFonts w:ascii="Open Sans" w:hAnsi="Open Sans" w:cs="Open Sans"/>
          <w:b/>
          <w:color w:val="006666"/>
        </w:rPr>
        <w:t>Host a Shine for ShelterBox dinner individual or as a club</w:t>
      </w:r>
    </w:p>
    <w:p w:rsidR="00445201" w:rsidRPr="00767234" w:rsidRDefault="00445201" w:rsidP="00767234">
      <w:pPr>
        <w:pStyle w:val="ListParagraph"/>
        <w:spacing w:after="0" w:line="240" w:lineRule="auto"/>
        <w:ind w:left="-491" w:right="-846"/>
        <w:jc w:val="both"/>
        <w:rPr>
          <w:rFonts w:ascii="Open Sans" w:hAnsi="Open Sans" w:cs="Open Sans"/>
        </w:rPr>
      </w:pPr>
      <w:r>
        <w:rPr>
          <w:rFonts w:ascii="Open Sans" w:hAnsi="Open Sans" w:cs="Open Sans"/>
        </w:rPr>
        <w:t xml:space="preserve">Get together as a club, with other clubs in your District or with your wider community. </w:t>
      </w:r>
    </w:p>
    <w:p w:rsidR="00445201" w:rsidRPr="00767234" w:rsidRDefault="00445201" w:rsidP="00445201">
      <w:pPr>
        <w:pStyle w:val="ListParagraph"/>
        <w:numPr>
          <w:ilvl w:val="0"/>
          <w:numId w:val="1"/>
        </w:numPr>
        <w:spacing w:after="0" w:line="240" w:lineRule="auto"/>
        <w:ind w:right="-846"/>
        <w:jc w:val="both"/>
        <w:rPr>
          <w:rFonts w:ascii="Open Sans" w:hAnsi="Open Sans" w:cs="Open Sans"/>
          <w:b/>
          <w:color w:val="006666"/>
        </w:rPr>
      </w:pPr>
      <w:r w:rsidRPr="00767234">
        <w:rPr>
          <w:rFonts w:ascii="Open Sans" w:hAnsi="Open Sans" w:cs="Open Sans"/>
          <w:b/>
          <w:color w:val="006666"/>
        </w:rPr>
        <w:t>Take over a club meeting</w:t>
      </w:r>
    </w:p>
    <w:p w:rsidR="00445201" w:rsidRPr="00767234" w:rsidRDefault="00445201" w:rsidP="00767234">
      <w:pPr>
        <w:pStyle w:val="ListParagraph"/>
        <w:spacing w:after="0" w:line="240" w:lineRule="auto"/>
        <w:ind w:left="-491" w:right="-846"/>
        <w:jc w:val="both"/>
        <w:rPr>
          <w:rFonts w:ascii="Open Sans" w:hAnsi="Open Sans" w:cs="Open Sans"/>
        </w:rPr>
      </w:pPr>
      <w:r>
        <w:rPr>
          <w:rFonts w:ascii="Open Sans" w:hAnsi="Open Sans" w:cs="Open Sans"/>
        </w:rPr>
        <w:t xml:space="preserve">Change one of your Rotary Club meetings into a Shine for ShelterBox meeting and raise awareness of the importance of shelter after disaster, and inform your members about ShelterBox, Rotary’s Project Partner in disaster relief. </w:t>
      </w:r>
    </w:p>
    <w:p w:rsidR="00445201" w:rsidRPr="00767234" w:rsidRDefault="00767234" w:rsidP="00445201">
      <w:pPr>
        <w:pStyle w:val="ListParagraph"/>
        <w:numPr>
          <w:ilvl w:val="0"/>
          <w:numId w:val="1"/>
        </w:numPr>
        <w:spacing w:after="0" w:line="240" w:lineRule="auto"/>
        <w:ind w:right="-846"/>
        <w:jc w:val="both"/>
        <w:rPr>
          <w:rFonts w:ascii="Open Sans" w:hAnsi="Open Sans" w:cs="Open Sans"/>
          <w:b/>
          <w:color w:val="006666"/>
          <w:sz w:val="21"/>
          <w:szCs w:val="21"/>
        </w:rPr>
      </w:pPr>
      <w:r>
        <w:rPr>
          <w:rFonts w:ascii="Open Sans" w:hAnsi="Open Sans" w:cs="Open Sans"/>
          <w:b/>
          <w:color w:val="006666"/>
          <w:sz w:val="21"/>
          <w:szCs w:val="21"/>
        </w:rPr>
        <w:t>Take over</w:t>
      </w:r>
      <w:r w:rsidR="00445201" w:rsidRPr="00767234">
        <w:rPr>
          <w:rFonts w:ascii="Open Sans" w:hAnsi="Open Sans" w:cs="Open Sans"/>
          <w:b/>
          <w:color w:val="006666"/>
          <w:sz w:val="21"/>
          <w:szCs w:val="21"/>
        </w:rPr>
        <w:t xml:space="preserve"> an existing event</w:t>
      </w:r>
    </w:p>
    <w:p w:rsidR="00445201" w:rsidRPr="00445201" w:rsidRDefault="00445201" w:rsidP="00445201">
      <w:pPr>
        <w:pStyle w:val="ListParagraph"/>
        <w:spacing w:after="0" w:line="240" w:lineRule="auto"/>
        <w:ind w:left="-491" w:right="-846"/>
        <w:jc w:val="both"/>
        <w:rPr>
          <w:rFonts w:ascii="Open Sans" w:hAnsi="Open Sans" w:cs="Open Sans"/>
          <w:sz w:val="21"/>
          <w:szCs w:val="21"/>
        </w:rPr>
      </w:pPr>
      <w:r>
        <w:rPr>
          <w:rFonts w:ascii="Open Sans" w:hAnsi="Open Sans" w:cs="Open Sans"/>
          <w:sz w:val="21"/>
          <w:szCs w:val="21"/>
        </w:rPr>
        <w:t>Why not adapt a current club fellowship event to be a Shine for ShelterBox get together and raise vital funds for solar lights and other essential aid items.</w:t>
      </w:r>
    </w:p>
    <w:p w:rsidR="0059482D" w:rsidRPr="00896086" w:rsidRDefault="0059482D" w:rsidP="00445201">
      <w:pPr>
        <w:spacing w:after="0" w:line="240" w:lineRule="auto"/>
        <w:ind w:right="-846"/>
        <w:contextualSpacing/>
        <w:jc w:val="both"/>
        <w:rPr>
          <w:rFonts w:ascii="Open Sans" w:hAnsi="Open Sans" w:cs="Open Sans"/>
          <w:sz w:val="12"/>
          <w:szCs w:val="12"/>
        </w:rPr>
      </w:pPr>
    </w:p>
    <w:p w:rsidR="00D06569" w:rsidRDefault="0059482D" w:rsidP="0051799B">
      <w:pPr>
        <w:spacing w:after="0" w:line="240" w:lineRule="auto"/>
        <w:ind w:left="-851" w:right="-846"/>
        <w:contextualSpacing/>
        <w:jc w:val="both"/>
        <w:rPr>
          <w:rFonts w:ascii="Open Sans" w:hAnsi="Open Sans" w:cs="Open Sans"/>
          <w:sz w:val="21"/>
          <w:szCs w:val="21"/>
        </w:rPr>
      </w:pPr>
      <w:r w:rsidRPr="00896086">
        <w:rPr>
          <w:rFonts w:ascii="Georgia" w:hAnsi="Georgia" w:cs="Open Sans"/>
          <w:i/>
          <w:color w:val="00AD8D"/>
        </w:rPr>
        <w:t>“We had a lot of fun on our wine and cheese Shine evening. We invited a Rotary Club member and his wife to talk about their Camino adventure, and presented an overview of ShelterBox. It was a great social for many club members, their partners and friends. Social, Rotary awareness and ‘doing good in the world’ by supporting ShelterBox  - What could be better?”</w:t>
      </w:r>
      <w:r w:rsidR="0051799B" w:rsidRPr="0051799B">
        <w:rPr>
          <w:rFonts w:ascii="Georgia" w:hAnsi="Georgia" w:cs="Open Sans"/>
          <w:i/>
          <w:color w:val="00AD8D"/>
          <w:sz w:val="21"/>
          <w:szCs w:val="21"/>
        </w:rPr>
        <w:t xml:space="preserve"> </w:t>
      </w:r>
      <w:r w:rsidR="0051799B" w:rsidRPr="0051799B">
        <w:rPr>
          <w:rFonts w:ascii="Open Sans" w:hAnsi="Open Sans" w:cs="Open Sans"/>
          <w:sz w:val="21"/>
          <w:szCs w:val="21"/>
        </w:rPr>
        <w:t>– Mike French, Member of the Rotary Clu</w:t>
      </w:r>
      <w:r w:rsidR="00767234">
        <w:rPr>
          <w:rFonts w:ascii="Open Sans" w:hAnsi="Open Sans" w:cs="Open Sans"/>
          <w:sz w:val="21"/>
          <w:szCs w:val="21"/>
        </w:rPr>
        <w:t xml:space="preserve">b of Calgary West, </w:t>
      </w:r>
      <w:r w:rsidR="0051799B" w:rsidRPr="0051799B">
        <w:rPr>
          <w:rFonts w:ascii="Open Sans" w:hAnsi="Open Sans" w:cs="Open Sans"/>
          <w:sz w:val="21"/>
          <w:szCs w:val="21"/>
        </w:rPr>
        <w:t>Past District Governor</w:t>
      </w:r>
      <w:r w:rsidR="00767234">
        <w:rPr>
          <w:rFonts w:ascii="Open Sans" w:hAnsi="Open Sans" w:cs="Open Sans"/>
          <w:sz w:val="21"/>
          <w:szCs w:val="21"/>
        </w:rPr>
        <w:t xml:space="preserve"> 5360</w:t>
      </w:r>
      <w:r w:rsidR="0051799B" w:rsidRPr="0051799B">
        <w:rPr>
          <w:rFonts w:ascii="Open Sans" w:hAnsi="Open Sans" w:cs="Open Sans"/>
          <w:sz w:val="21"/>
          <w:szCs w:val="21"/>
        </w:rPr>
        <w:t>.</w:t>
      </w:r>
    </w:p>
    <w:p w:rsidR="00767234" w:rsidRPr="00445201" w:rsidRDefault="00445201" w:rsidP="00767234">
      <w:pPr>
        <w:spacing w:after="0" w:line="240" w:lineRule="auto"/>
        <w:ind w:left="-851" w:right="-846"/>
        <w:contextualSpacing/>
        <w:jc w:val="center"/>
        <w:rPr>
          <w:rFonts w:ascii="Open Sans" w:hAnsi="Open Sans" w:cs="Open Sans"/>
          <w:color w:val="00B288"/>
        </w:rPr>
      </w:pPr>
      <w:r>
        <w:rPr>
          <w:rFonts w:ascii="Open Sans" w:hAnsi="Open Sans" w:cs="Open Sans"/>
        </w:rPr>
        <w:t xml:space="preserve">Sign up your club at </w:t>
      </w:r>
      <w:hyperlink r:id="rId13" w:history="1">
        <w:r w:rsidRPr="00445201">
          <w:rPr>
            <w:rStyle w:val="Hyperlink"/>
            <w:rFonts w:ascii="Open Sans" w:hAnsi="Open Sans" w:cs="Open Sans"/>
            <w:color w:val="00B288"/>
          </w:rPr>
          <w:t>www.shelterboxcanada.org/shine</w:t>
        </w:r>
      </w:hyperlink>
    </w:p>
    <w:p w:rsidR="00767234" w:rsidRPr="00767234" w:rsidRDefault="00767234" w:rsidP="00767234">
      <w:pPr>
        <w:spacing w:after="0" w:line="240" w:lineRule="auto"/>
        <w:ind w:left="-851" w:right="-846"/>
        <w:contextualSpacing/>
        <w:jc w:val="center"/>
        <w:rPr>
          <w:rFonts w:ascii="Open Sans" w:hAnsi="Open Sans" w:cs="Open Sans"/>
          <w:color w:val="767171" w:themeColor="background2" w:themeShade="80"/>
          <w:sz w:val="21"/>
          <w:szCs w:val="21"/>
        </w:rPr>
      </w:pPr>
      <w:r w:rsidRPr="00767234">
        <w:rPr>
          <w:rFonts w:ascii="Open Sans" w:hAnsi="Open Sans" w:cs="Open Sans"/>
          <w:color w:val="767171" w:themeColor="background2" w:themeShade="80"/>
          <w:sz w:val="21"/>
          <w:szCs w:val="21"/>
        </w:rPr>
        <w:t>--------------------------------------------------------------------------------------------------------------------------</w:t>
      </w:r>
    </w:p>
    <w:p w:rsidR="00767234" w:rsidRDefault="00767234" w:rsidP="00767234">
      <w:pPr>
        <w:spacing w:after="0" w:line="240" w:lineRule="auto"/>
        <w:ind w:left="-851" w:right="-846"/>
        <w:contextualSpacing/>
        <w:jc w:val="center"/>
        <w:rPr>
          <w:rFonts w:ascii="Open Sans" w:hAnsi="Open Sans" w:cs="Open Sans"/>
          <w:b/>
          <w:color w:val="767171" w:themeColor="background2" w:themeShade="80"/>
          <w:sz w:val="21"/>
          <w:szCs w:val="21"/>
        </w:rPr>
      </w:pPr>
      <w:r>
        <w:rPr>
          <w:rFonts w:ascii="Open Sans" w:hAnsi="Open Sans" w:cs="Open Sans"/>
          <w:b/>
          <w:color w:val="767171" w:themeColor="background2" w:themeShade="80"/>
          <w:sz w:val="21"/>
          <w:szCs w:val="21"/>
        </w:rPr>
        <w:t xml:space="preserve">YOU CAN </w:t>
      </w:r>
      <w:r w:rsidRPr="00767234">
        <w:rPr>
          <w:rFonts w:ascii="Open Sans" w:hAnsi="Open Sans" w:cs="Open Sans"/>
          <w:b/>
          <w:color w:val="767171" w:themeColor="background2" w:themeShade="80"/>
          <w:sz w:val="21"/>
          <w:szCs w:val="21"/>
        </w:rPr>
        <w:t>FIND THE L</w:t>
      </w:r>
      <w:r>
        <w:rPr>
          <w:rFonts w:ascii="Open Sans" w:hAnsi="Open Sans" w:cs="Open Sans"/>
          <w:b/>
          <w:color w:val="767171" w:themeColor="background2" w:themeShade="80"/>
          <w:sz w:val="21"/>
          <w:szCs w:val="21"/>
        </w:rPr>
        <w:t>ATEST UPDATES FROM THE FIELD AT</w:t>
      </w:r>
    </w:p>
    <w:p w:rsidR="003B1BB3" w:rsidRPr="00767234" w:rsidRDefault="00A82C37" w:rsidP="00767234">
      <w:pPr>
        <w:spacing w:after="0" w:line="240" w:lineRule="auto"/>
        <w:ind w:left="-851" w:right="-846"/>
        <w:contextualSpacing/>
        <w:jc w:val="center"/>
        <w:rPr>
          <w:rFonts w:ascii="Open Sans" w:hAnsi="Open Sans" w:cs="Open Sans"/>
          <w:color w:val="00B288"/>
          <w:sz w:val="21"/>
          <w:szCs w:val="21"/>
        </w:rPr>
      </w:pPr>
      <w:r w:rsidRPr="00767234">
        <w:rPr>
          <w:rFonts w:ascii="Open Sans" w:hAnsi="Open Sans" w:cs="Open Sans"/>
          <w:color w:val="00B288"/>
          <w:sz w:val="21"/>
          <w:szCs w:val="21"/>
        </w:rPr>
        <w:t>www.shelterboxcanada.org/operations-update</w:t>
      </w:r>
    </w:p>
    <w:sectPr w:rsidR="003B1BB3" w:rsidRPr="00767234" w:rsidSect="00445201">
      <w:footerReference w:type="default" r:id="rId14"/>
      <w:pgSz w:w="12240" w:h="15840"/>
      <w:pgMar w:top="142"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A7" w:rsidRDefault="000D29A7" w:rsidP="004F041C">
      <w:pPr>
        <w:spacing w:after="0" w:line="240" w:lineRule="auto"/>
      </w:pPr>
      <w:r>
        <w:separator/>
      </w:r>
    </w:p>
  </w:endnote>
  <w:endnote w:type="continuationSeparator" w:id="0">
    <w:p w:rsidR="000D29A7" w:rsidRDefault="000D29A7"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1" w:rsidRPr="00D60747" w:rsidRDefault="00445201" w:rsidP="00445201">
    <w:pPr>
      <w:spacing w:after="0" w:line="240" w:lineRule="auto"/>
      <w:ind w:left="-851" w:right="-846"/>
      <w:contextualSpacing/>
      <w:rPr>
        <w:rFonts w:ascii="Open Sans" w:eastAsia="Times New Roman" w:hAnsi="Open Sans" w:cs="Open Sans"/>
        <w:b/>
        <w:spacing w:val="-1"/>
        <w:sz w:val="18"/>
        <w:szCs w:val="18"/>
      </w:rPr>
    </w:pPr>
    <w:r>
      <w:rPr>
        <w:rFonts w:ascii="Open Sans" w:eastAsia="Times New Roman" w:hAnsi="Open Sans" w:cs="Open Sans"/>
        <w:noProof/>
        <w:spacing w:val="-1"/>
        <w:sz w:val="20"/>
        <w:szCs w:val="20"/>
        <w:lang w:eastAsia="en-CA"/>
      </w:rPr>
      <w:drawing>
        <wp:anchor distT="0" distB="0" distL="114300" distR="114300" simplePos="0" relativeHeight="251659264" behindDoc="1" locked="0" layoutInCell="1" allowOverlap="1" wp14:anchorId="171680F6" wp14:editId="555E2D04">
          <wp:simplePos x="0" y="0"/>
          <wp:positionH relativeFrom="column">
            <wp:posOffset>4761230</wp:posOffset>
          </wp:positionH>
          <wp:positionV relativeFrom="paragraph">
            <wp:posOffset>152400</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00D60747">
      <w:rPr>
        <w:rFonts w:ascii="Open Sans" w:eastAsia="Times New Roman" w:hAnsi="Open Sans" w:cs="Open Sans"/>
        <w:b/>
        <w:color w:val="262626" w:themeColor="text1" w:themeTint="D9"/>
        <w:spacing w:val="-1"/>
        <w:sz w:val="18"/>
        <w:szCs w:val="18"/>
      </w:rPr>
      <w:t>ShelterBox Canada – 159 Jane Street, Office 2, Toronto, ON M6S 3Y8</w:t>
    </w:r>
  </w:p>
  <w:p w:rsidR="00445201" w:rsidRDefault="00445201" w:rsidP="00445201">
    <w:pPr>
      <w:spacing w:after="0" w:line="240" w:lineRule="auto"/>
      <w:ind w:left="-851" w:right="-846"/>
      <w:contextualSpacing/>
      <w:rPr>
        <w:rFonts w:ascii="Open Sans" w:eastAsia="Times New Roman" w:hAnsi="Open Sans" w:cs="Open Sans"/>
        <w:spacing w:val="-1"/>
        <w:sz w:val="18"/>
        <w:szCs w:val="18"/>
      </w:rPr>
    </w:pPr>
    <w:r w:rsidRPr="00D60747">
      <w:rPr>
        <w:rFonts w:ascii="Open Sans" w:eastAsia="Times New Roman" w:hAnsi="Open Sans" w:cs="Open Sans"/>
        <w:spacing w:val="-1"/>
        <w:sz w:val="18"/>
        <w:szCs w:val="18"/>
      </w:rPr>
      <w:t>E: support@shelterboxcanada.org  T:</w:t>
    </w:r>
    <w:r>
      <w:rPr>
        <w:rFonts w:ascii="Open Sans" w:eastAsia="Times New Roman" w:hAnsi="Open Sans" w:cs="Open Sans"/>
        <w:spacing w:val="-1"/>
        <w:sz w:val="18"/>
        <w:szCs w:val="18"/>
      </w:rPr>
      <w:t xml:space="preserve"> </w:t>
    </w:r>
    <w:r w:rsidRPr="00D60747">
      <w:rPr>
        <w:rFonts w:ascii="Open Sans" w:eastAsia="Times New Roman" w:hAnsi="Open Sans" w:cs="Open Sans"/>
        <w:spacing w:val="-1"/>
        <w:sz w:val="18"/>
        <w:szCs w:val="18"/>
      </w:rPr>
      <w:t xml:space="preserve">647.352.1930 </w:t>
    </w:r>
    <w:hyperlink r:id="rId2" w:history="1">
      <w:r w:rsidRPr="00D60747">
        <w:rPr>
          <w:rStyle w:val="Hyperlink"/>
          <w:rFonts w:ascii="Open Sans" w:eastAsia="Times New Roman" w:hAnsi="Open Sans" w:cs="Open Sans"/>
          <w:spacing w:val="-1"/>
          <w:sz w:val="18"/>
          <w:szCs w:val="18"/>
        </w:rPr>
        <w:t>www.shelterboxcanada.org</w:t>
      </w:r>
    </w:hyperlink>
  </w:p>
  <w:p w:rsidR="00445201" w:rsidRDefault="00445201" w:rsidP="00445201">
    <w:pPr>
      <w:spacing w:after="0" w:line="240" w:lineRule="auto"/>
      <w:ind w:left="142" w:right="-846"/>
      <w:contextualSpacing/>
      <w:rPr>
        <w:rFonts w:ascii="Open Sans" w:eastAsia="Times New Roman" w:hAnsi="Open Sans" w:cs="Open Sans"/>
        <w:spacing w:val="-1"/>
        <w:sz w:val="16"/>
        <w:szCs w:val="16"/>
      </w:rPr>
    </w:pPr>
  </w:p>
  <w:p w:rsidR="00445201" w:rsidRDefault="00445201" w:rsidP="00445201">
    <w:pPr>
      <w:spacing w:after="0" w:line="240" w:lineRule="auto"/>
      <w:ind w:left="-851" w:right="-846"/>
      <w:contextualSpacing/>
      <w:rPr>
        <w:rFonts w:ascii="Open Sans" w:eastAsia="Times New Roman" w:hAnsi="Open Sans" w:cs="Open Sans"/>
        <w:spacing w:val="-1"/>
        <w:sz w:val="16"/>
        <w:szCs w:val="16"/>
      </w:rPr>
    </w:pPr>
    <w:r w:rsidRPr="003B1BB3">
      <w:rPr>
        <w:rFonts w:ascii="Open Sans" w:eastAsia="Times New Roman" w:hAnsi="Open Sans" w:cs="Open Sans"/>
        <w:spacing w:val="-1"/>
        <w:sz w:val="16"/>
        <w:szCs w:val="16"/>
      </w:rPr>
      <w:t>ShelterBox and Rotary are official project partners in international disaster relief. ShelterBox is a registered charity independent of Rotary International and the Rotary Foundation</w:t>
    </w:r>
  </w:p>
  <w:p w:rsidR="00445201" w:rsidRPr="00445201" w:rsidRDefault="00445201"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A7" w:rsidRDefault="000D29A7" w:rsidP="004F041C">
      <w:pPr>
        <w:spacing w:after="0" w:line="240" w:lineRule="auto"/>
      </w:pPr>
      <w:r>
        <w:separator/>
      </w:r>
    </w:p>
  </w:footnote>
  <w:footnote w:type="continuationSeparator" w:id="0">
    <w:p w:rsidR="000D29A7" w:rsidRDefault="000D29A7"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73CD1"/>
    <w:rsid w:val="000B7BE1"/>
    <w:rsid w:val="000D29A7"/>
    <w:rsid w:val="00160C67"/>
    <w:rsid w:val="001648C5"/>
    <w:rsid w:val="002366F0"/>
    <w:rsid w:val="0024541B"/>
    <w:rsid w:val="002861D3"/>
    <w:rsid w:val="00342F7B"/>
    <w:rsid w:val="003836F0"/>
    <w:rsid w:val="003A6149"/>
    <w:rsid w:val="003B1BB3"/>
    <w:rsid w:val="00445201"/>
    <w:rsid w:val="004A3BBB"/>
    <w:rsid w:val="004F041C"/>
    <w:rsid w:val="0051799B"/>
    <w:rsid w:val="0059482D"/>
    <w:rsid w:val="005F1CCB"/>
    <w:rsid w:val="006319DB"/>
    <w:rsid w:val="00663B0B"/>
    <w:rsid w:val="006E69CE"/>
    <w:rsid w:val="00767234"/>
    <w:rsid w:val="007D2383"/>
    <w:rsid w:val="008722A9"/>
    <w:rsid w:val="00872F29"/>
    <w:rsid w:val="00896086"/>
    <w:rsid w:val="008D4020"/>
    <w:rsid w:val="00933F4B"/>
    <w:rsid w:val="009F5FCA"/>
    <w:rsid w:val="00A34F54"/>
    <w:rsid w:val="00A82C37"/>
    <w:rsid w:val="00AB3DEE"/>
    <w:rsid w:val="00AC17BD"/>
    <w:rsid w:val="00AD5536"/>
    <w:rsid w:val="00C5551B"/>
    <w:rsid w:val="00C677A2"/>
    <w:rsid w:val="00D06569"/>
    <w:rsid w:val="00D57D9E"/>
    <w:rsid w:val="00D60747"/>
    <w:rsid w:val="00DF1683"/>
    <w:rsid w:val="00E85A0E"/>
    <w:rsid w:val="00E96491"/>
    <w:rsid w:val="00F32362"/>
    <w:rsid w:val="00FD6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0D81"/>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elterboxcanada.org/sh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3.xml><?xml version="1.0" encoding="utf-8"?>
<ds:datastoreItem xmlns:ds="http://schemas.openxmlformats.org/officeDocument/2006/customXml" ds:itemID="{6AA70EB1-BF00-4B15-9C4D-838B4E748149}"/>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3</cp:revision>
  <dcterms:created xsi:type="dcterms:W3CDTF">2019-10-21T19:39:00Z</dcterms:created>
  <dcterms:modified xsi:type="dcterms:W3CDTF">2019-10-21T19:39:00Z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