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B" w:rsidRPr="00D06569" w:rsidRDefault="00701722" w:rsidP="00D06569">
      <w:pPr>
        <w:ind w:left="-1418" w:right="-1413"/>
        <w:jc w:val="center"/>
      </w:pPr>
      <w:r>
        <w:rPr>
          <w:rFonts w:ascii="Open Sans" w:hAnsi="Open Sans" w:cs="Open Sans"/>
          <w:noProof/>
          <w:sz w:val="21"/>
          <w:szCs w:val="21"/>
        </w:rPr>
        <w:drawing>
          <wp:anchor distT="0" distB="0" distL="114300" distR="114300" simplePos="0" relativeHeight="251666432" behindDoc="1" locked="0" layoutInCell="1" allowOverlap="1" wp14:anchorId="71D30634" wp14:editId="47A1F366">
            <wp:simplePos x="0" y="0"/>
            <wp:positionH relativeFrom="margin">
              <wp:posOffset>-523875</wp:posOffset>
            </wp:positionH>
            <wp:positionV relativeFrom="paragraph">
              <wp:posOffset>-118110</wp:posOffset>
            </wp:positionV>
            <wp:extent cx="7091680" cy="3409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sw\Downloads\SB_Bangladesh_SyedaKatun_CaseStudy_2018_0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4558"/>
                    <a:stretch/>
                  </pic:blipFill>
                  <pic:spPr bwMode="auto">
                    <a:xfrm>
                      <a:off x="0" y="0"/>
                      <a:ext cx="7091680" cy="340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7FC1">
        <w:rPr>
          <w:noProof/>
        </w:rPr>
        <w:drawing>
          <wp:anchor distT="0" distB="0" distL="114300" distR="114300" simplePos="0" relativeHeight="251658240" behindDoc="0" locked="0" layoutInCell="1" allowOverlap="1" wp14:anchorId="7CE40412" wp14:editId="527D2C49">
            <wp:simplePos x="0" y="0"/>
            <wp:positionH relativeFrom="margin">
              <wp:posOffset>-428625</wp:posOffset>
            </wp:positionH>
            <wp:positionV relativeFrom="paragraph">
              <wp:posOffset>-4445</wp:posOffset>
            </wp:positionV>
            <wp:extent cx="2286000" cy="484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484505"/>
                    </a:xfrm>
                    <a:prstGeom prst="rect">
                      <a:avLst/>
                    </a:prstGeom>
                  </pic:spPr>
                </pic:pic>
              </a:graphicData>
            </a:graphic>
            <wp14:sizeRelH relativeFrom="page">
              <wp14:pctWidth>0</wp14:pctWidth>
            </wp14:sizeRelH>
            <wp14:sizeRelV relativeFrom="page">
              <wp14:pctHeight>0</wp14:pctHeight>
            </wp14:sizeRelV>
          </wp:anchor>
        </w:drawing>
      </w:r>
    </w:p>
    <w:p w:rsidR="006505F7" w:rsidRDefault="006505F7" w:rsidP="00872F29">
      <w:pPr>
        <w:ind w:left="-851" w:right="-846"/>
        <w:contextualSpacing/>
        <w:jc w:val="both"/>
        <w:rPr>
          <w:rFonts w:ascii="Open Sans" w:hAnsi="Open Sans" w:cs="Open Sans"/>
          <w:noProof/>
          <w:sz w:val="21"/>
          <w:szCs w:val="21"/>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1648C5" w:rsidRDefault="001648C5" w:rsidP="00872F29">
      <w:pPr>
        <w:ind w:left="-851" w:right="-846"/>
        <w:contextualSpacing/>
        <w:jc w:val="both"/>
        <w:rPr>
          <w:rFonts w:ascii="Open Sans" w:hAnsi="Open Sans" w:cs="Open Sans"/>
          <w:b/>
          <w:color w:val="404040" w:themeColor="text1" w:themeTint="BF"/>
        </w:rPr>
      </w:pPr>
    </w:p>
    <w:p w:rsidR="00701722" w:rsidRDefault="00701722" w:rsidP="00492486">
      <w:pPr>
        <w:ind w:right="-846"/>
        <w:contextualSpacing/>
        <w:jc w:val="both"/>
        <w:rPr>
          <w:rFonts w:ascii="Open Sans" w:hAnsi="Open Sans" w:cs="Open Sans"/>
          <w:b/>
          <w:color w:val="404040" w:themeColor="text1" w:themeTint="BF"/>
        </w:rPr>
      </w:pPr>
    </w:p>
    <w:p w:rsidR="00A10B7C" w:rsidRDefault="00A10B7C" w:rsidP="00492486">
      <w:pPr>
        <w:ind w:right="-846"/>
        <w:contextualSpacing/>
        <w:jc w:val="both"/>
        <w:rPr>
          <w:rFonts w:ascii="Open Sans" w:hAnsi="Open Sans" w:cs="Open Sans"/>
          <w:b/>
          <w:color w:val="404040" w:themeColor="text1" w:themeTint="BF"/>
        </w:rPr>
      </w:pPr>
      <w:r>
        <w:rPr>
          <w:noProof/>
        </w:rPr>
        <mc:AlternateContent>
          <mc:Choice Requires="wps">
            <w:drawing>
              <wp:anchor distT="45720" distB="45720" distL="114300" distR="114300" simplePos="0" relativeHeight="251660288" behindDoc="0" locked="0" layoutInCell="1" allowOverlap="1" wp14:anchorId="38C1D744" wp14:editId="7F6C1EF2">
                <wp:simplePos x="0" y="0"/>
                <wp:positionH relativeFrom="column">
                  <wp:posOffset>4174490</wp:posOffset>
                </wp:positionH>
                <wp:positionV relativeFrom="paragraph">
                  <wp:posOffset>15240</wp:posOffset>
                </wp:positionV>
                <wp:extent cx="236093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AB3DEE" w:rsidRDefault="00AB3DEE" w:rsidP="00A10B7C">
                            <w:pPr>
                              <w:pStyle w:val="NoSpacing"/>
                              <w:jc w:val="right"/>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492486" w:rsidP="00A10B7C">
                            <w:pPr>
                              <w:pStyle w:val="NoSpacing"/>
                              <w:jc w:val="right"/>
                              <w:rPr>
                                <w:rFonts w:ascii="Georgia" w:hAnsi="Georgia" w:cs="Open Sans"/>
                                <w:i/>
                                <w:color w:val="FFFFFF" w:themeColor="background1"/>
                                <w:sz w:val="32"/>
                                <w:szCs w:val="32"/>
                              </w:rPr>
                            </w:pPr>
                            <w:r>
                              <w:rPr>
                                <w:rFonts w:ascii="Georgia" w:hAnsi="Georgia" w:cs="Open Sans"/>
                                <w:i/>
                                <w:color w:val="FFFFFF" w:themeColor="background1"/>
                                <w:sz w:val="32"/>
                                <w:szCs w:val="32"/>
                              </w:rPr>
                              <w:t>March</w:t>
                            </w:r>
                            <w:r w:rsidR="006505F7">
                              <w:rPr>
                                <w:rFonts w:ascii="Georgia" w:hAnsi="Georgia" w:cs="Open Sans"/>
                                <w:i/>
                                <w:color w:val="FFFFFF" w:themeColor="background1"/>
                                <w:sz w:val="32"/>
                                <w:szCs w:val="32"/>
                              </w:rPr>
                              <w:t xml:space="preserve">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C1D744" id="_x0000_t202" coordsize="21600,21600" o:spt="202" path="m,l,21600r21600,l21600,xe">
                <v:stroke joinstyle="miter"/>
                <v:path gradientshapeok="t" o:connecttype="rect"/>
              </v:shapetype>
              <v:shape id="Text Box 2" o:spid="_x0000_s1026" type="#_x0000_t202" style="position:absolute;left:0;text-align:left;margin-left:328.7pt;margin-top:1.2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" filled="f" stroked="f">
                <v:textbox style="mso-fit-shape-to-text:t">
                  <w:txbxContent>
                    <w:p w:rsidR="00AB3DEE" w:rsidRPr="00AB3DEE" w:rsidRDefault="00AB3DEE" w:rsidP="00A10B7C">
                      <w:pPr>
                        <w:pStyle w:val="NoSpacing"/>
                        <w:jc w:val="right"/>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492486" w:rsidP="00A10B7C">
                      <w:pPr>
                        <w:pStyle w:val="NoSpacing"/>
                        <w:jc w:val="right"/>
                        <w:rPr>
                          <w:rFonts w:ascii="Georgia" w:hAnsi="Georgia" w:cs="Open Sans"/>
                          <w:i/>
                          <w:color w:val="FFFFFF" w:themeColor="background1"/>
                          <w:sz w:val="32"/>
                          <w:szCs w:val="32"/>
                        </w:rPr>
                      </w:pPr>
                      <w:r>
                        <w:rPr>
                          <w:rFonts w:ascii="Georgia" w:hAnsi="Georgia" w:cs="Open Sans"/>
                          <w:i/>
                          <w:color w:val="FFFFFF" w:themeColor="background1"/>
                          <w:sz w:val="32"/>
                          <w:szCs w:val="32"/>
                        </w:rPr>
                        <w:t>March</w:t>
                      </w:r>
                      <w:r w:rsidR="006505F7">
                        <w:rPr>
                          <w:rFonts w:ascii="Georgia" w:hAnsi="Georgia" w:cs="Open Sans"/>
                          <w:i/>
                          <w:color w:val="FFFFFF" w:themeColor="background1"/>
                          <w:sz w:val="32"/>
                          <w:szCs w:val="32"/>
                        </w:rPr>
                        <w:t xml:space="preserve"> 2019</w:t>
                      </w:r>
                    </w:p>
                  </w:txbxContent>
                </v:textbox>
              </v:shape>
            </w:pict>
          </mc:Fallback>
        </mc:AlternateContent>
      </w:r>
    </w:p>
    <w:p w:rsidR="00A10B7C" w:rsidRDefault="00A10B7C" w:rsidP="00492486">
      <w:pPr>
        <w:ind w:right="-846"/>
        <w:contextualSpacing/>
        <w:jc w:val="both"/>
        <w:rPr>
          <w:rFonts w:ascii="Open Sans" w:hAnsi="Open Sans" w:cs="Open Sans"/>
          <w:b/>
          <w:color w:val="404040" w:themeColor="text1" w:themeTint="BF"/>
        </w:rPr>
      </w:pPr>
    </w:p>
    <w:p w:rsidR="00A10B7C" w:rsidRDefault="00A10B7C" w:rsidP="00492486">
      <w:pPr>
        <w:ind w:right="-846"/>
        <w:contextualSpacing/>
        <w:jc w:val="both"/>
        <w:rPr>
          <w:rFonts w:ascii="Open Sans" w:hAnsi="Open Sans" w:cs="Open Sans"/>
          <w:b/>
          <w:color w:val="404040" w:themeColor="text1" w:themeTint="BF"/>
        </w:rPr>
      </w:pPr>
    </w:p>
    <w:p w:rsidR="00A10B7C" w:rsidRDefault="00A10B7C" w:rsidP="00492486">
      <w:pPr>
        <w:ind w:right="-846"/>
        <w:contextualSpacing/>
        <w:jc w:val="both"/>
        <w:rPr>
          <w:rFonts w:ascii="Open Sans" w:hAnsi="Open Sans" w:cs="Open Sans"/>
          <w:b/>
          <w:color w:val="404040" w:themeColor="text1" w:themeTint="BF"/>
        </w:rPr>
      </w:pPr>
    </w:p>
    <w:p w:rsidR="00492486" w:rsidRPr="00B62E9E" w:rsidRDefault="00492486" w:rsidP="00B62E9E">
      <w:pPr>
        <w:ind w:left="-851" w:right="-846"/>
        <w:contextualSpacing/>
        <w:jc w:val="both"/>
        <w:rPr>
          <w:rFonts w:ascii="Open Sans" w:hAnsi="Open Sans" w:cs="Open Sans"/>
          <w:b/>
          <w:color w:val="404040" w:themeColor="text1" w:themeTint="BF"/>
        </w:rPr>
      </w:pPr>
      <w:r>
        <w:rPr>
          <w:rFonts w:ascii="Open Sans" w:hAnsi="Open Sans" w:cs="Open Sans"/>
          <w:b/>
          <w:color w:val="404040" w:themeColor="text1" w:themeTint="BF"/>
        </w:rPr>
        <w:t>INTERNATIONAL WOMEN’S DAY: March 8</w:t>
      </w:r>
      <w:r w:rsidRPr="00492486">
        <w:rPr>
          <w:rFonts w:ascii="Open Sans" w:hAnsi="Open Sans" w:cs="Open Sans"/>
          <w:b/>
          <w:color w:val="404040" w:themeColor="text1" w:themeTint="BF"/>
          <w:vertAlign w:val="superscript"/>
        </w:rPr>
        <w:t>th</w:t>
      </w:r>
      <w:bookmarkStart w:id="0" w:name="_GoBack"/>
      <w:bookmarkEnd w:id="0"/>
    </w:p>
    <w:p w:rsidR="00492486" w:rsidRDefault="00492486" w:rsidP="00B62E9E">
      <w:pPr>
        <w:ind w:left="-851" w:right="-846"/>
        <w:contextualSpacing/>
        <w:jc w:val="both"/>
        <w:rPr>
          <w:rFonts w:ascii="Open Sans" w:hAnsi="Open Sans" w:cs="Open Sans"/>
          <w:sz w:val="21"/>
          <w:szCs w:val="21"/>
        </w:rPr>
      </w:pPr>
      <w:r>
        <w:rPr>
          <w:rFonts w:ascii="Open Sans" w:hAnsi="Open Sans" w:cs="Open Sans"/>
          <w:sz w:val="21"/>
          <w:szCs w:val="21"/>
        </w:rPr>
        <w:t xml:space="preserve">She is strong, she is resilient, she is resourceful. She is every woman displaced by disaster or conflict, and she needs your help. </w:t>
      </w:r>
      <w:r w:rsidR="00B62E9E">
        <w:rPr>
          <w:rFonts w:ascii="Open Sans" w:hAnsi="Open Sans" w:cs="Open Sans"/>
          <w:sz w:val="21"/>
          <w:szCs w:val="21"/>
        </w:rPr>
        <w:t xml:space="preserve"> </w:t>
      </w:r>
      <w:r w:rsidRPr="00492486">
        <w:rPr>
          <w:rFonts w:ascii="Open Sans" w:hAnsi="Open Sans" w:cs="Open Sans"/>
          <w:sz w:val="21"/>
          <w:szCs w:val="21"/>
        </w:rPr>
        <w:t>Women and children account for more than 75% of refugees and displaced persons globally. Join ShelterBox and the SHE campaign in empowering women after disaster and conflict.</w:t>
      </w:r>
    </w:p>
    <w:p w:rsidR="00A10B7C" w:rsidRPr="00492486" w:rsidRDefault="00A10B7C" w:rsidP="00492486">
      <w:pPr>
        <w:ind w:left="-851" w:right="-988"/>
        <w:rPr>
          <w:rFonts w:ascii="Open Sans" w:hAnsi="Open Sans" w:cs="Open Sans"/>
          <w:sz w:val="21"/>
          <w:szCs w:val="21"/>
        </w:rPr>
      </w:pPr>
    </w:p>
    <w:p w:rsidR="00492486" w:rsidRDefault="00492486" w:rsidP="00492486">
      <w:pPr>
        <w:ind w:left="-851" w:right="-988"/>
        <w:rPr>
          <w:rFonts w:ascii="Open Sans" w:hAnsi="Open Sans" w:cs="Open Sans"/>
          <w:sz w:val="21"/>
          <w:szCs w:val="21"/>
        </w:rPr>
      </w:pPr>
      <w:r w:rsidRPr="00492486">
        <w:rPr>
          <w:rFonts w:ascii="Open Sans" w:hAnsi="Open Sans" w:cs="Open Sans"/>
          <w:sz w:val="21"/>
          <w:szCs w:val="21"/>
        </w:rPr>
        <w:t>Higher death rates, increased gender-based violence, maternal death rates, economic loss, and loss of education all adversely affect women in crises. However, women are pivotal in household and community recovery – they are often the first responders to a crisis, and play a central role in the survival and resilience of families and communities.</w:t>
      </w:r>
    </w:p>
    <w:p w:rsidR="00A10B7C" w:rsidRDefault="00A10B7C" w:rsidP="00492486">
      <w:pPr>
        <w:ind w:left="-851" w:right="-988"/>
        <w:rPr>
          <w:rFonts w:ascii="Open Sans" w:hAnsi="Open Sans" w:cs="Open Sans"/>
          <w:sz w:val="21"/>
          <w:szCs w:val="21"/>
        </w:rPr>
      </w:pPr>
    </w:p>
    <w:p w:rsidR="00A10B7C" w:rsidRDefault="00A10B7C" w:rsidP="00492486">
      <w:pPr>
        <w:ind w:left="-851" w:right="-988"/>
        <w:rPr>
          <w:rFonts w:ascii="Open Sans" w:hAnsi="Open Sans" w:cs="Open Sans"/>
          <w:sz w:val="21"/>
          <w:szCs w:val="21"/>
        </w:rPr>
      </w:pPr>
      <w:r>
        <w:rPr>
          <w:rFonts w:ascii="Open Sans" w:hAnsi="Open Sans" w:cs="Open Sans"/>
          <w:sz w:val="21"/>
          <w:szCs w:val="21"/>
        </w:rPr>
        <w:t xml:space="preserve">At ShelterBox, we prioritize the most vulnerable, who are often women, mothers, female heads of households, providing them with essential supplies and training to enable them to rebuild their lives and begin the process of recovery. </w:t>
      </w:r>
    </w:p>
    <w:p w:rsidR="00A10B7C" w:rsidRDefault="00A10B7C" w:rsidP="00492486">
      <w:pPr>
        <w:ind w:left="-851" w:right="-988"/>
        <w:rPr>
          <w:rFonts w:ascii="Open Sans" w:hAnsi="Open Sans" w:cs="Open Sans"/>
          <w:sz w:val="21"/>
          <w:szCs w:val="21"/>
        </w:rPr>
      </w:pPr>
    </w:p>
    <w:p w:rsidR="00A10B7C" w:rsidRDefault="00A10B7C" w:rsidP="00492486">
      <w:pPr>
        <w:ind w:left="-851" w:right="-988"/>
        <w:rPr>
          <w:rFonts w:ascii="Open Sans" w:hAnsi="Open Sans" w:cs="Open Sans"/>
          <w:sz w:val="21"/>
          <w:szCs w:val="21"/>
        </w:rPr>
      </w:pPr>
      <w:r>
        <w:rPr>
          <w:rFonts w:ascii="Open Sans" w:hAnsi="Open Sans" w:cs="Open Sans"/>
          <w:sz w:val="21"/>
          <w:szCs w:val="21"/>
        </w:rPr>
        <w:t>This International Women’s day, March 8</w:t>
      </w:r>
      <w:r w:rsidRPr="00A10B7C">
        <w:rPr>
          <w:rFonts w:ascii="Open Sans" w:hAnsi="Open Sans" w:cs="Open Sans"/>
          <w:sz w:val="21"/>
          <w:szCs w:val="21"/>
          <w:vertAlign w:val="superscript"/>
        </w:rPr>
        <w:t>th</w:t>
      </w:r>
      <w:r>
        <w:rPr>
          <w:rFonts w:ascii="Open Sans" w:hAnsi="Open Sans" w:cs="Open Sans"/>
          <w:sz w:val="21"/>
          <w:szCs w:val="21"/>
        </w:rPr>
        <w:t xml:space="preserve">, ShelterBox is launching the SHE campaign, reaffirming our commitment to empowering women after disaster and conflict. </w:t>
      </w:r>
    </w:p>
    <w:p w:rsidR="00A10B7C" w:rsidRPr="00492486" w:rsidRDefault="00A10B7C" w:rsidP="00A10B7C">
      <w:pPr>
        <w:ind w:right="-988"/>
        <w:rPr>
          <w:rFonts w:ascii="Open Sans" w:hAnsi="Open Sans" w:cs="Open Sans"/>
          <w:sz w:val="21"/>
          <w:szCs w:val="21"/>
        </w:rPr>
      </w:pPr>
    </w:p>
    <w:p w:rsidR="00492486" w:rsidRDefault="00492486" w:rsidP="00492486">
      <w:pPr>
        <w:ind w:left="-851" w:right="-988"/>
        <w:rPr>
          <w:rFonts w:ascii="Open Sans" w:hAnsi="Open Sans" w:cs="Open Sans"/>
          <w:sz w:val="21"/>
          <w:szCs w:val="21"/>
        </w:rPr>
      </w:pPr>
      <w:r w:rsidRPr="00492486">
        <w:rPr>
          <w:rFonts w:ascii="Open Sans" w:hAnsi="Open Sans" w:cs="Open Sans"/>
          <w:sz w:val="21"/>
          <w:szCs w:val="21"/>
        </w:rPr>
        <w:t>Together</w:t>
      </w:r>
      <w:r w:rsidR="00A10B7C">
        <w:rPr>
          <w:rFonts w:ascii="Open Sans" w:hAnsi="Open Sans" w:cs="Open Sans"/>
          <w:sz w:val="21"/>
          <w:szCs w:val="21"/>
        </w:rPr>
        <w:t xml:space="preserve"> with Rotary’s commitment to maternal and child health, </w:t>
      </w:r>
      <w:r w:rsidRPr="00492486">
        <w:rPr>
          <w:rFonts w:ascii="Open Sans" w:hAnsi="Open Sans" w:cs="Open Sans"/>
          <w:sz w:val="21"/>
          <w:szCs w:val="21"/>
        </w:rPr>
        <w:t xml:space="preserve">we can </w:t>
      </w:r>
      <w:r w:rsidR="00A10B7C">
        <w:rPr>
          <w:rFonts w:ascii="Open Sans" w:hAnsi="Open Sans" w:cs="Open Sans"/>
          <w:sz w:val="21"/>
          <w:szCs w:val="21"/>
        </w:rPr>
        <w:t xml:space="preserve">make a difference. We can </w:t>
      </w:r>
      <w:r w:rsidRPr="00492486">
        <w:rPr>
          <w:rFonts w:ascii="Open Sans" w:hAnsi="Open Sans" w:cs="Open Sans"/>
          <w:sz w:val="21"/>
          <w:szCs w:val="21"/>
        </w:rPr>
        <w:t xml:space="preserve">provide women with essential supplies and training to enable them to rebuild their lives and begin the process of recovery. Together, we can promote resilience of females and female-led households. </w:t>
      </w:r>
    </w:p>
    <w:p w:rsidR="00E70BC3" w:rsidRPr="00E70BC3" w:rsidRDefault="00E70BC3" w:rsidP="00E70BC3">
      <w:pPr>
        <w:pStyle w:val="NoSpacing"/>
        <w:ind w:left="-851" w:right="-988"/>
        <w:rPr>
          <w:rFonts w:ascii="Open Sans" w:hAnsi="Open Sans" w:cs="Open Sans"/>
          <w:sz w:val="21"/>
          <w:szCs w:val="21"/>
        </w:rPr>
      </w:pPr>
    </w:p>
    <w:p w:rsidR="00073CD1" w:rsidRPr="009F5FCA" w:rsidRDefault="009F5FCA" w:rsidP="00073CD1">
      <w:pPr>
        <w:ind w:left="-851" w:right="-846"/>
        <w:contextualSpacing/>
        <w:jc w:val="both"/>
        <w:rPr>
          <w:rFonts w:ascii="Open Sans" w:hAnsi="Open Sans" w:cs="Open Sans"/>
          <w:b/>
          <w:color w:val="3B3838" w:themeColor="background2" w:themeShade="40"/>
        </w:rPr>
      </w:pPr>
      <w:r>
        <w:rPr>
          <w:rFonts w:ascii="Open Sans" w:hAnsi="Open Sans" w:cs="Open Sans"/>
          <w:b/>
          <w:color w:val="3B3838" w:themeColor="background2" w:themeShade="40"/>
        </w:rPr>
        <w:t xml:space="preserve">CURRENT </w:t>
      </w:r>
      <w:r w:rsidRPr="009F5FCA">
        <w:rPr>
          <w:rFonts w:ascii="Open Sans" w:hAnsi="Open Sans" w:cs="Open Sans"/>
          <w:b/>
          <w:color w:val="3B3838" w:themeColor="background2" w:themeShade="40"/>
        </w:rPr>
        <w:t>DEPLOYMENT UPDATE</w:t>
      </w:r>
    </w:p>
    <w:p w:rsidR="004940EB" w:rsidRDefault="009F5FCA" w:rsidP="00896086">
      <w:pPr>
        <w:ind w:left="-851" w:right="-846"/>
        <w:contextualSpacing/>
        <w:jc w:val="both"/>
        <w:rPr>
          <w:rFonts w:ascii="Open Sans" w:hAnsi="Open Sans" w:cs="Open Sans"/>
          <w:sz w:val="21"/>
          <w:szCs w:val="21"/>
        </w:rPr>
      </w:pPr>
      <w:r w:rsidRPr="00896086">
        <w:rPr>
          <w:rFonts w:ascii="Open Sans" w:hAnsi="Open Sans" w:cs="Open Sans"/>
          <w:sz w:val="21"/>
          <w:szCs w:val="21"/>
        </w:rPr>
        <w:t>Shelte</w:t>
      </w:r>
      <w:r w:rsidR="00D60747" w:rsidRPr="00896086">
        <w:rPr>
          <w:rFonts w:ascii="Open Sans" w:hAnsi="Open Sans" w:cs="Open Sans"/>
          <w:sz w:val="21"/>
          <w:szCs w:val="21"/>
        </w:rPr>
        <w:t xml:space="preserve">rBox is currently </w:t>
      </w:r>
      <w:r w:rsidR="00E70BC3">
        <w:rPr>
          <w:rFonts w:ascii="Open Sans" w:hAnsi="Open Sans" w:cs="Open Sans"/>
          <w:sz w:val="21"/>
          <w:szCs w:val="21"/>
        </w:rPr>
        <w:t>assessing the need after Tropical Storm Usman made landfall on December 28</w:t>
      </w:r>
      <w:r w:rsidR="00E70BC3" w:rsidRPr="00E70BC3">
        <w:rPr>
          <w:rFonts w:ascii="Open Sans" w:hAnsi="Open Sans" w:cs="Open Sans"/>
          <w:sz w:val="21"/>
          <w:szCs w:val="21"/>
          <w:vertAlign w:val="superscript"/>
        </w:rPr>
        <w:t>th</w:t>
      </w:r>
      <w:r w:rsidR="00E70BC3">
        <w:rPr>
          <w:rFonts w:ascii="Open Sans" w:hAnsi="Open Sans" w:cs="Open Sans"/>
          <w:sz w:val="21"/>
          <w:szCs w:val="21"/>
        </w:rPr>
        <w:t xml:space="preserve"> in the Philippines. </w:t>
      </w:r>
      <w:r w:rsidR="006505F7">
        <w:rPr>
          <w:rFonts w:ascii="Open Sans" w:hAnsi="Open Sans" w:cs="Open Sans"/>
          <w:sz w:val="21"/>
          <w:szCs w:val="21"/>
        </w:rPr>
        <w:t>We are also continuing to support families in the Lake Chad Basin following the continued violence in the region. ShelterBox is working with partners in Cameroon, Niger, Chad and Nigeria to support families. ShelterBox is also a</w:t>
      </w:r>
      <w:r w:rsidR="00701722">
        <w:rPr>
          <w:rFonts w:ascii="Open Sans" w:hAnsi="Open Sans" w:cs="Open Sans"/>
          <w:sz w:val="21"/>
          <w:szCs w:val="21"/>
        </w:rPr>
        <w:t xml:space="preserve">ctive in </w:t>
      </w:r>
      <w:r w:rsidR="00A82C37">
        <w:rPr>
          <w:rFonts w:ascii="Open Sans" w:hAnsi="Open Sans" w:cs="Open Sans"/>
          <w:sz w:val="21"/>
          <w:szCs w:val="21"/>
        </w:rPr>
        <w:t>Somaliland due to drought</w:t>
      </w:r>
      <w:r w:rsidR="00B62E9E">
        <w:rPr>
          <w:rFonts w:ascii="Open Sans" w:hAnsi="Open Sans" w:cs="Open Sans"/>
          <w:sz w:val="21"/>
          <w:szCs w:val="21"/>
        </w:rPr>
        <w:t xml:space="preserve"> and Indonesia following earthquakes and a tsunami in September</w:t>
      </w:r>
      <w:r w:rsidR="00A82C37">
        <w:rPr>
          <w:rFonts w:ascii="Open Sans" w:hAnsi="Open Sans" w:cs="Open Sans"/>
          <w:sz w:val="21"/>
          <w:szCs w:val="21"/>
        </w:rPr>
        <w:t>. We are also supporting families in Ethiopia due to conflict and flooding, as well as in</w:t>
      </w:r>
      <w:r w:rsidR="00D60747" w:rsidRPr="00896086">
        <w:rPr>
          <w:rFonts w:ascii="Open Sans" w:hAnsi="Open Sans" w:cs="Open Sans"/>
          <w:sz w:val="21"/>
          <w:szCs w:val="21"/>
        </w:rPr>
        <w:t xml:space="preserve"> Iraq and the Syrian Region due to ongoing conflict</w:t>
      </w:r>
      <w:r w:rsidR="00A82C37">
        <w:rPr>
          <w:rFonts w:ascii="Open Sans" w:hAnsi="Open Sans" w:cs="Open Sans"/>
          <w:sz w:val="21"/>
          <w:szCs w:val="21"/>
        </w:rPr>
        <w:t xml:space="preserve">. </w:t>
      </w:r>
    </w:p>
    <w:p w:rsidR="004940EB" w:rsidRDefault="004940EB" w:rsidP="00896086">
      <w:pPr>
        <w:ind w:left="-851" w:right="-846"/>
        <w:contextualSpacing/>
        <w:jc w:val="both"/>
        <w:rPr>
          <w:rFonts w:ascii="Open Sans" w:hAnsi="Open Sans" w:cs="Open Sans"/>
          <w:sz w:val="21"/>
          <w:szCs w:val="21"/>
        </w:rPr>
      </w:pPr>
    </w:p>
    <w:p w:rsidR="00701722" w:rsidRDefault="00A82C37" w:rsidP="00D60747">
      <w:pPr>
        <w:ind w:left="-851" w:right="-846"/>
        <w:contextualSpacing/>
        <w:jc w:val="both"/>
        <w:rPr>
          <w:rFonts w:ascii="Open Sans" w:hAnsi="Open Sans" w:cs="Open Sans"/>
          <w:color w:val="00B288"/>
          <w:sz w:val="21"/>
          <w:szCs w:val="21"/>
        </w:rPr>
      </w:pPr>
      <w:r>
        <w:rPr>
          <w:rFonts w:ascii="Open Sans" w:hAnsi="Open Sans" w:cs="Open Sans"/>
          <w:sz w:val="21"/>
          <w:szCs w:val="21"/>
        </w:rPr>
        <w:t xml:space="preserve">You can find the latest updates at </w:t>
      </w:r>
      <w:hyperlink r:id="rId12" w:history="1">
        <w:r w:rsidR="00701722" w:rsidRPr="00701722">
          <w:rPr>
            <w:rStyle w:val="Hyperlink"/>
            <w:rFonts w:ascii="Open Sans" w:hAnsi="Open Sans" w:cs="Open Sans"/>
            <w:color w:val="00B288"/>
            <w:sz w:val="21"/>
            <w:szCs w:val="21"/>
          </w:rPr>
          <w:t>www.shelterboxcanada.org/operations-update</w:t>
        </w:r>
      </w:hyperlink>
    </w:p>
    <w:p w:rsidR="004F041C" w:rsidRPr="00D60747" w:rsidRDefault="00D60747" w:rsidP="00D60747">
      <w:pPr>
        <w:ind w:left="-851" w:right="-846"/>
        <w:contextualSpacing/>
        <w:jc w:val="both"/>
        <w:rPr>
          <w:rFonts w:ascii="Open Sans" w:hAnsi="Open Sans" w:cs="Open Sans"/>
          <w:sz w:val="21"/>
          <w:szCs w:val="21"/>
        </w:rPr>
      </w:pPr>
      <w:r>
        <w:rPr>
          <w:rFonts w:ascii="Open Sans" w:hAnsi="Open Sans" w:cs="Open Sans"/>
          <w:noProof/>
          <w:spacing w:val="-1"/>
          <w:sz w:val="20"/>
          <w:szCs w:val="20"/>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20"/>
          <w:szCs w:val="20"/>
        </w:rPr>
        <mc:AlternateContent>
          <mc:Choice Requires="wps">
            <w:drawing>
              <wp:anchor distT="0" distB="0" distL="114300" distR="114300" simplePos="0" relativeHeight="251663360"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3A24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D60747" w:rsidRDefault="004F041C" w:rsidP="006319DB">
      <w:pPr>
        <w:ind w:left="-851" w:right="-846"/>
        <w:contextualSpacing/>
        <w:jc w:val="both"/>
        <w:rPr>
          <w:rFonts w:ascii="Open Sans" w:hAnsi="Open Sans" w:cs="Open Sans"/>
          <w:b/>
          <w:spacing w:val="-1"/>
          <w:sz w:val="18"/>
          <w:szCs w:val="18"/>
        </w:rPr>
      </w:pPr>
      <w:r w:rsidRPr="00D60747">
        <w:rPr>
          <w:rFonts w:ascii="Open Sans" w:hAnsi="Open Sans" w:cs="Open Sans"/>
          <w:b/>
          <w:color w:val="262626" w:themeColor="text1" w:themeTint="D9"/>
          <w:spacing w:val="-1"/>
          <w:sz w:val="18"/>
          <w:szCs w:val="18"/>
        </w:rPr>
        <w:t>ShelterBox Canada – 159 Jane Street, Office 2, Toronto, ON M6S 3Y8</w:t>
      </w:r>
    </w:p>
    <w:p w:rsidR="00D60747" w:rsidRDefault="004F041C" w:rsidP="00D60747">
      <w:pPr>
        <w:ind w:left="-851" w:right="-846"/>
        <w:contextualSpacing/>
        <w:jc w:val="both"/>
        <w:rPr>
          <w:rFonts w:ascii="Open Sans" w:hAnsi="Open Sans" w:cs="Open Sans"/>
          <w:spacing w:val="-1"/>
          <w:sz w:val="18"/>
          <w:szCs w:val="18"/>
        </w:rPr>
      </w:pPr>
      <w:r w:rsidRPr="00D60747">
        <w:rPr>
          <w:rFonts w:ascii="Open Sans" w:hAnsi="Open Sans" w:cs="Open Sans"/>
          <w:spacing w:val="-1"/>
          <w:sz w:val="18"/>
          <w:szCs w:val="18"/>
        </w:rPr>
        <w:t>E: support@shelterboxcanada.org  T:</w:t>
      </w:r>
      <w:r w:rsidR="00342F7B">
        <w:rPr>
          <w:rFonts w:ascii="Open Sans" w:hAnsi="Open Sans" w:cs="Open Sans"/>
          <w:spacing w:val="-1"/>
          <w:sz w:val="18"/>
          <w:szCs w:val="18"/>
        </w:rPr>
        <w:t xml:space="preserve"> </w:t>
      </w:r>
      <w:r w:rsidRPr="00D60747">
        <w:rPr>
          <w:rFonts w:ascii="Open Sans" w:hAnsi="Open Sans" w:cs="Open Sans"/>
          <w:spacing w:val="-1"/>
          <w:sz w:val="18"/>
          <w:szCs w:val="18"/>
        </w:rPr>
        <w:t xml:space="preserve">647.352.1930 </w:t>
      </w:r>
      <w:hyperlink r:id="rId14" w:history="1">
        <w:r w:rsidR="003B1BB3" w:rsidRPr="00D60747">
          <w:rPr>
            <w:rStyle w:val="Hyperlink"/>
            <w:rFonts w:ascii="Open Sans" w:hAnsi="Open Sans" w:cs="Open Sans"/>
            <w:spacing w:val="-1"/>
            <w:sz w:val="18"/>
            <w:szCs w:val="18"/>
          </w:rPr>
          <w:t>www.shelterboxcanada.org</w:t>
        </w:r>
      </w:hyperlink>
    </w:p>
    <w:p w:rsidR="00D60747" w:rsidRDefault="00D60747" w:rsidP="00D60747">
      <w:pPr>
        <w:ind w:left="-851" w:right="-846"/>
        <w:contextualSpacing/>
        <w:jc w:val="both"/>
        <w:rPr>
          <w:rFonts w:ascii="Open Sans" w:hAnsi="Open Sans" w:cs="Open Sans"/>
          <w:spacing w:val="-1"/>
          <w:sz w:val="16"/>
          <w:szCs w:val="16"/>
        </w:rPr>
      </w:pPr>
    </w:p>
    <w:p w:rsidR="003B1BB3" w:rsidRPr="00D60747" w:rsidRDefault="003B1BB3" w:rsidP="00D60747">
      <w:pPr>
        <w:ind w:left="-851" w:right="-846"/>
        <w:contextualSpacing/>
        <w:jc w:val="both"/>
        <w:rPr>
          <w:rFonts w:ascii="Open Sans" w:hAnsi="Open Sans" w:cs="Open Sans"/>
          <w:spacing w:val="-1"/>
          <w:sz w:val="18"/>
          <w:szCs w:val="18"/>
        </w:rPr>
      </w:pPr>
      <w:r w:rsidRPr="003B1BB3">
        <w:rPr>
          <w:rFonts w:ascii="Open Sans" w:hAnsi="Open Sans" w:cs="Open Sans"/>
          <w:spacing w:val="-1"/>
          <w:sz w:val="16"/>
          <w:szCs w:val="16"/>
        </w:rPr>
        <w:t>ShelterBox and Rotary are official project partners in international disaster relief. ShelterBox is a registered charity independent of Rotary International and the Rotary Foundation</w:t>
      </w:r>
    </w:p>
    <w:sectPr w:rsidR="003B1BB3" w:rsidRPr="00D60747" w:rsidSect="00D60747">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FC" w:rsidRDefault="00CD5DFC" w:rsidP="004F041C">
      <w:r>
        <w:separator/>
      </w:r>
    </w:p>
  </w:endnote>
  <w:endnote w:type="continuationSeparator" w:id="0">
    <w:p w:rsidR="00CD5DFC" w:rsidRDefault="00CD5DFC" w:rsidP="004F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FC" w:rsidRDefault="00CD5DFC" w:rsidP="004F041C">
      <w:r>
        <w:separator/>
      </w:r>
    </w:p>
  </w:footnote>
  <w:footnote w:type="continuationSeparator" w:id="0">
    <w:p w:rsidR="00CD5DFC" w:rsidRDefault="00CD5DFC" w:rsidP="004F0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91"/>
    <w:multiLevelType w:val="multilevel"/>
    <w:tmpl w:val="1A5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4357A"/>
    <w:rsid w:val="00073CD1"/>
    <w:rsid w:val="000B391F"/>
    <w:rsid w:val="000B7BE1"/>
    <w:rsid w:val="00160C67"/>
    <w:rsid w:val="001610A8"/>
    <w:rsid w:val="001648C5"/>
    <w:rsid w:val="00166B21"/>
    <w:rsid w:val="00224F24"/>
    <w:rsid w:val="002366F0"/>
    <w:rsid w:val="002861D3"/>
    <w:rsid w:val="00342F7B"/>
    <w:rsid w:val="003836F0"/>
    <w:rsid w:val="003A6149"/>
    <w:rsid w:val="003B1BB3"/>
    <w:rsid w:val="00492486"/>
    <w:rsid w:val="004940EB"/>
    <w:rsid w:val="004A3BBB"/>
    <w:rsid w:val="004F041C"/>
    <w:rsid w:val="0051799B"/>
    <w:rsid w:val="0059482D"/>
    <w:rsid w:val="005F18BA"/>
    <w:rsid w:val="005F1CCB"/>
    <w:rsid w:val="006319DB"/>
    <w:rsid w:val="006505F7"/>
    <w:rsid w:val="00663B0B"/>
    <w:rsid w:val="006E69CE"/>
    <w:rsid w:val="00701722"/>
    <w:rsid w:val="007455DD"/>
    <w:rsid w:val="0079745F"/>
    <w:rsid w:val="00834211"/>
    <w:rsid w:val="008722A9"/>
    <w:rsid w:val="00872F29"/>
    <w:rsid w:val="00896086"/>
    <w:rsid w:val="008D4020"/>
    <w:rsid w:val="008E6B18"/>
    <w:rsid w:val="00933F4B"/>
    <w:rsid w:val="009F5FCA"/>
    <w:rsid w:val="00A10B7C"/>
    <w:rsid w:val="00A34F54"/>
    <w:rsid w:val="00A82C37"/>
    <w:rsid w:val="00A954CC"/>
    <w:rsid w:val="00AB3DEE"/>
    <w:rsid w:val="00AC17BD"/>
    <w:rsid w:val="00AD5536"/>
    <w:rsid w:val="00B4372C"/>
    <w:rsid w:val="00B62E9E"/>
    <w:rsid w:val="00C5551B"/>
    <w:rsid w:val="00C677A2"/>
    <w:rsid w:val="00C83553"/>
    <w:rsid w:val="00CB3EBE"/>
    <w:rsid w:val="00CD5DFC"/>
    <w:rsid w:val="00D062CE"/>
    <w:rsid w:val="00D06569"/>
    <w:rsid w:val="00D57D9E"/>
    <w:rsid w:val="00D60747"/>
    <w:rsid w:val="00DF1683"/>
    <w:rsid w:val="00E70BC3"/>
    <w:rsid w:val="00E85A0E"/>
    <w:rsid w:val="00E96491"/>
    <w:rsid w:val="00F32362"/>
    <w:rsid w:val="00FA7FC1"/>
    <w:rsid w:val="00FD6DA4"/>
    <w:rsid w:val="00FF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3930"/>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7C"/>
    <w:pPr>
      <w:spacing w:after="0" w:line="240" w:lineRule="auto"/>
    </w:pPr>
    <w:rPr>
      <w:rFonts w:ascii="Times New Roman" w:eastAsia="Times New Roman" w:hAnsi="Times New Roman" w:cs="Times New Roman"/>
      <w:sz w:val="24"/>
      <w:szCs w:val="24"/>
      <w:lang w:eastAsia="en-CA"/>
    </w:rPr>
  </w:style>
  <w:style w:type="paragraph" w:styleId="Heading3">
    <w:name w:val="heading 3"/>
    <w:basedOn w:val="Normal"/>
    <w:link w:val="Heading3Char"/>
    <w:uiPriority w:val="9"/>
    <w:qFormat/>
    <w:rsid w:val="001610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pPr>
  </w:style>
  <w:style w:type="paragraph" w:styleId="NormalWeb">
    <w:name w:val="Normal (Web)"/>
    <w:basedOn w:val="Normal"/>
    <w:uiPriority w:val="99"/>
    <w:semiHidden/>
    <w:unhideWhenUsed/>
    <w:rsid w:val="00933F4B"/>
    <w:pPr>
      <w:spacing w:before="100" w:beforeAutospacing="1" w:after="100" w:afterAutospacing="1"/>
    </w:pPr>
  </w:style>
  <w:style w:type="character" w:styleId="Strong">
    <w:name w:val="Strong"/>
    <w:basedOn w:val="DefaultParagraphFont"/>
    <w:uiPriority w:val="22"/>
    <w:qFormat/>
    <w:rsid w:val="00933F4B"/>
    <w:rPr>
      <w:b/>
      <w:bCs/>
    </w:rPr>
  </w:style>
  <w:style w:type="character" w:customStyle="1" w:styleId="Heading3Char">
    <w:name w:val="Heading 3 Char"/>
    <w:basedOn w:val="DefaultParagraphFont"/>
    <w:link w:val="Heading3"/>
    <w:uiPriority w:val="9"/>
    <w:rsid w:val="001610A8"/>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772">
      <w:bodyDiv w:val="1"/>
      <w:marLeft w:val="0"/>
      <w:marRight w:val="0"/>
      <w:marTop w:val="0"/>
      <w:marBottom w:val="0"/>
      <w:divBdr>
        <w:top w:val="none" w:sz="0" w:space="0" w:color="auto"/>
        <w:left w:val="none" w:sz="0" w:space="0" w:color="auto"/>
        <w:bottom w:val="none" w:sz="0" w:space="0" w:color="auto"/>
        <w:right w:val="none" w:sz="0" w:space="0" w:color="auto"/>
      </w:divBdr>
    </w:div>
    <w:div w:id="47611384">
      <w:bodyDiv w:val="1"/>
      <w:marLeft w:val="0"/>
      <w:marRight w:val="0"/>
      <w:marTop w:val="0"/>
      <w:marBottom w:val="0"/>
      <w:divBdr>
        <w:top w:val="none" w:sz="0" w:space="0" w:color="auto"/>
        <w:left w:val="none" w:sz="0" w:space="0" w:color="auto"/>
        <w:bottom w:val="none" w:sz="0" w:space="0" w:color="auto"/>
        <w:right w:val="none" w:sz="0" w:space="0" w:color="auto"/>
      </w:divBdr>
      <w:divsChild>
        <w:div w:id="985670716">
          <w:marLeft w:val="0"/>
          <w:marRight w:val="0"/>
          <w:marTop w:val="0"/>
          <w:marBottom w:val="0"/>
          <w:divBdr>
            <w:top w:val="none" w:sz="0" w:space="0" w:color="auto"/>
            <w:left w:val="none" w:sz="0" w:space="0" w:color="auto"/>
            <w:bottom w:val="none" w:sz="0" w:space="0" w:color="auto"/>
            <w:right w:val="none" w:sz="0" w:space="0" w:color="auto"/>
          </w:divBdr>
        </w:div>
        <w:div w:id="703604754">
          <w:marLeft w:val="0"/>
          <w:marRight w:val="0"/>
          <w:marTop w:val="0"/>
          <w:marBottom w:val="0"/>
          <w:divBdr>
            <w:top w:val="none" w:sz="0" w:space="0" w:color="auto"/>
            <w:left w:val="none" w:sz="0" w:space="0" w:color="auto"/>
            <w:bottom w:val="none" w:sz="0" w:space="0" w:color="auto"/>
            <w:right w:val="none" w:sz="0" w:space="0" w:color="auto"/>
          </w:divBdr>
        </w:div>
        <w:div w:id="1376345889">
          <w:marLeft w:val="0"/>
          <w:marRight w:val="0"/>
          <w:marTop w:val="0"/>
          <w:marBottom w:val="0"/>
          <w:divBdr>
            <w:top w:val="none" w:sz="0" w:space="0" w:color="auto"/>
            <w:left w:val="none" w:sz="0" w:space="0" w:color="auto"/>
            <w:bottom w:val="none" w:sz="0" w:space="0" w:color="auto"/>
            <w:right w:val="none" w:sz="0" w:space="0" w:color="auto"/>
          </w:divBdr>
        </w:div>
        <w:div w:id="376927625">
          <w:marLeft w:val="0"/>
          <w:marRight w:val="0"/>
          <w:marTop w:val="0"/>
          <w:marBottom w:val="0"/>
          <w:divBdr>
            <w:top w:val="none" w:sz="0" w:space="0" w:color="auto"/>
            <w:left w:val="none" w:sz="0" w:space="0" w:color="auto"/>
            <w:bottom w:val="none" w:sz="0" w:space="0" w:color="auto"/>
            <w:right w:val="none" w:sz="0" w:space="0" w:color="auto"/>
          </w:divBdr>
        </w:div>
        <w:div w:id="697001247">
          <w:marLeft w:val="0"/>
          <w:marRight w:val="0"/>
          <w:marTop w:val="0"/>
          <w:marBottom w:val="0"/>
          <w:divBdr>
            <w:top w:val="none" w:sz="0" w:space="0" w:color="auto"/>
            <w:left w:val="none" w:sz="0" w:space="0" w:color="auto"/>
            <w:bottom w:val="none" w:sz="0" w:space="0" w:color="auto"/>
            <w:right w:val="none" w:sz="0" w:space="0" w:color="auto"/>
          </w:divBdr>
        </w:div>
        <w:div w:id="2003383876">
          <w:marLeft w:val="0"/>
          <w:marRight w:val="0"/>
          <w:marTop w:val="0"/>
          <w:marBottom w:val="0"/>
          <w:divBdr>
            <w:top w:val="none" w:sz="0" w:space="0" w:color="auto"/>
            <w:left w:val="none" w:sz="0" w:space="0" w:color="auto"/>
            <w:bottom w:val="none" w:sz="0" w:space="0" w:color="auto"/>
            <w:right w:val="none" w:sz="0" w:space="0" w:color="auto"/>
          </w:divBdr>
        </w:div>
        <w:div w:id="1990665179">
          <w:marLeft w:val="0"/>
          <w:marRight w:val="0"/>
          <w:marTop w:val="0"/>
          <w:marBottom w:val="0"/>
          <w:divBdr>
            <w:top w:val="none" w:sz="0" w:space="0" w:color="auto"/>
            <w:left w:val="none" w:sz="0" w:space="0" w:color="auto"/>
            <w:bottom w:val="none" w:sz="0" w:space="0" w:color="auto"/>
            <w:right w:val="none" w:sz="0" w:space="0" w:color="auto"/>
          </w:divBdr>
        </w:div>
        <w:div w:id="597786166">
          <w:marLeft w:val="0"/>
          <w:marRight w:val="0"/>
          <w:marTop w:val="0"/>
          <w:marBottom w:val="0"/>
          <w:divBdr>
            <w:top w:val="none" w:sz="0" w:space="0" w:color="auto"/>
            <w:left w:val="none" w:sz="0" w:space="0" w:color="auto"/>
            <w:bottom w:val="none" w:sz="0" w:space="0" w:color="auto"/>
            <w:right w:val="none" w:sz="0" w:space="0" w:color="auto"/>
          </w:divBdr>
        </w:div>
        <w:div w:id="171603146">
          <w:marLeft w:val="0"/>
          <w:marRight w:val="0"/>
          <w:marTop w:val="0"/>
          <w:marBottom w:val="0"/>
          <w:divBdr>
            <w:top w:val="none" w:sz="0" w:space="0" w:color="auto"/>
            <w:left w:val="none" w:sz="0" w:space="0" w:color="auto"/>
            <w:bottom w:val="none" w:sz="0" w:space="0" w:color="auto"/>
            <w:right w:val="none" w:sz="0" w:space="0" w:color="auto"/>
          </w:divBdr>
        </w:div>
        <w:div w:id="533999805">
          <w:marLeft w:val="0"/>
          <w:marRight w:val="0"/>
          <w:marTop w:val="0"/>
          <w:marBottom w:val="0"/>
          <w:divBdr>
            <w:top w:val="none" w:sz="0" w:space="0" w:color="auto"/>
            <w:left w:val="none" w:sz="0" w:space="0" w:color="auto"/>
            <w:bottom w:val="none" w:sz="0" w:space="0" w:color="auto"/>
            <w:right w:val="none" w:sz="0" w:space="0" w:color="auto"/>
          </w:divBdr>
        </w:div>
        <w:div w:id="1229540341">
          <w:marLeft w:val="0"/>
          <w:marRight w:val="0"/>
          <w:marTop w:val="0"/>
          <w:marBottom w:val="0"/>
          <w:divBdr>
            <w:top w:val="none" w:sz="0" w:space="0" w:color="auto"/>
            <w:left w:val="none" w:sz="0" w:space="0" w:color="auto"/>
            <w:bottom w:val="none" w:sz="0" w:space="0" w:color="auto"/>
            <w:right w:val="none" w:sz="0" w:space="0" w:color="auto"/>
          </w:divBdr>
        </w:div>
        <w:div w:id="154535772">
          <w:marLeft w:val="0"/>
          <w:marRight w:val="0"/>
          <w:marTop w:val="0"/>
          <w:marBottom w:val="0"/>
          <w:divBdr>
            <w:top w:val="none" w:sz="0" w:space="0" w:color="auto"/>
            <w:left w:val="none" w:sz="0" w:space="0" w:color="auto"/>
            <w:bottom w:val="none" w:sz="0" w:space="0" w:color="auto"/>
            <w:right w:val="none" w:sz="0" w:space="0" w:color="auto"/>
          </w:divBdr>
        </w:div>
        <w:div w:id="1278414946">
          <w:marLeft w:val="0"/>
          <w:marRight w:val="0"/>
          <w:marTop w:val="0"/>
          <w:marBottom w:val="0"/>
          <w:divBdr>
            <w:top w:val="none" w:sz="0" w:space="0" w:color="auto"/>
            <w:left w:val="none" w:sz="0" w:space="0" w:color="auto"/>
            <w:bottom w:val="none" w:sz="0" w:space="0" w:color="auto"/>
            <w:right w:val="none" w:sz="0" w:space="0" w:color="auto"/>
          </w:divBdr>
        </w:div>
        <w:div w:id="511379980">
          <w:marLeft w:val="0"/>
          <w:marRight w:val="0"/>
          <w:marTop w:val="0"/>
          <w:marBottom w:val="0"/>
          <w:divBdr>
            <w:top w:val="none" w:sz="0" w:space="0" w:color="auto"/>
            <w:left w:val="none" w:sz="0" w:space="0" w:color="auto"/>
            <w:bottom w:val="none" w:sz="0" w:space="0" w:color="auto"/>
            <w:right w:val="none" w:sz="0" w:space="0" w:color="auto"/>
          </w:divBdr>
        </w:div>
      </w:divsChild>
    </w:div>
    <w:div w:id="190455605">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09242060">
      <w:bodyDiv w:val="1"/>
      <w:marLeft w:val="0"/>
      <w:marRight w:val="0"/>
      <w:marTop w:val="0"/>
      <w:marBottom w:val="0"/>
      <w:divBdr>
        <w:top w:val="none" w:sz="0" w:space="0" w:color="auto"/>
        <w:left w:val="none" w:sz="0" w:space="0" w:color="auto"/>
        <w:bottom w:val="none" w:sz="0" w:space="0" w:color="auto"/>
        <w:right w:val="none" w:sz="0" w:space="0" w:color="auto"/>
      </w:divBdr>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517187147">
      <w:bodyDiv w:val="1"/>
      <w:marLeft w:val="0"/>
      <w:marRight w:val="0"/>
      <w:marTop w:val="0"/>
      <w:marBottom w:val="0"/>
      <w:divBdr>
        <w:top w:val="none" w:sz="0" w:space="0" w:color="auto"/>
        <w:left w:val="none" w:sz="0" w:space="0" w:color="auto"/>
        <w:bottom w:val="none" w:sz="0" w:space="0" w:color="auto"/>
        <w:right w:val="none" w:sz="0" w:space="0" w:color="auto"/>
      </w:divBdr>
    </w:div>
    <w:div w:id="1598371638">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03575070">
      <w:bodyDiv w:val="1"/>
      <w:marLeft w:val="0"/>
      <w:marRight w:val="0"/>
      <w:marTop w:val="0"/>
      <w:marBottom w:val="0"/>
      <w:divBdr>
        <w:top w:val="none" w:sz="0" w:space="0" w:color="auto"/>
        <w:left w:val="none" w:sz="0" w:space="0" w:color="auto"/>
        <w:bottom w:val="none" w:sz="0" w:space="0" w:color="auto"/>
        <w:right w:val="none" w:sz="0" w:space="0" w:color="auto"/>
      </w:divBdr>
    </w:div>
    <w:div w:id="1868365932">
      <w:bodyDiv w:val="1"/>
      <w:marLeft w:val="0"/>
      <w:marRight w:val="0"/>
      <w:marTop w:val="0"/>
      <w:marBottom w:val="0"/>
      <w:divBdr>
        <w:top w:val="none" w:sz="0" w:space="0" w:color="auto"/>
        <w:left w:val="none" w:sz="0" w:space="0" w:color="auto"/>
        <w:bottom w:val="none" w:sz="0" w:space="0" w:color="auto"/>
        <w:right w:val="none" w:sz="0" w:space="0" w:color="auto"/>
      </w:divBdr>
    </w:div>
    <w:div w:id="1934433354">
      <w:bodyDiv w:val="1"/>
      <w:marLeft w:val="0"/>
      <w:marRight w:val="0"/>
      <w:marTop w:val="0"/>
      <w:marBottom w:val="0"/>
      <w:divBdr>
        <w:top w:val="none" w:sz="0" w:space="0" w:color="auto"/>
        <w:left w:val="none" w:sz="0" w:space="0" w:color="auto"/>
        <w:bottom w:val="none" w:sz="0" w:space="0" w:color="auto"/>
        <w:right w:val="none" w:sz="0" w:space="0" w:color="auto"/>
      </w:divBdr>
      <w:divsChild>
        <w:div w:id="711222962">
          <w:marLeft w:val="0"/>
          <w:marRight w:val="0"/>
          <w:marTop w:val="0"/>
          <w:marBottom w:val="0"/>
          <w:divBdr>
            <w:top w:val="none" w:sz="0" w:space="0" w:color="auto"/>
            <w:left w:val="none" w:sz="0" w:space="0" w:color="auto"/>
            <w:bottom w:val="none" w:sz="0" w:space="0" w:color="auto"/>
            <w:right w:val="none" w:sz="0" w:space="0" w:color="auto"/>
          </w:divBdr>
        </w:div>
        <w:div w:id="1862014247">
          <w:marLeft w:val="0"/>
          <w:marRight w:val="0"/>
          <w:marTop w:val="0"/>
          <w:marBottom w:val="0"/>
          <w:divBdr>
            <w:top w:val="none" w:sz="0" w:space="0" w:color="auto"/>
            <w:left w:val="none" w:sz="0" w:space="0" w:color="auto"/>
            <w:bottom w:val="none" w:sz="0" w:space="0" w:color="auto"/>
            <w:right w:val="none" w:sz="0" w:space="0" w:color="auto"/>
          </w:divBdr>
        </w:div>
        <w:div w:id="14117038">
          <w:marLeft w:val="0"/>
          <w:marRight w:val="0"/>
          <w:marTop w:val="0"/>
          <w:marBottom w:val="0"/>
          <w:divBdr>
            <w:top w:val="none" w:sz="0" w:space="0" w:color="auto"/>
            <w:left w:val="none" w:sz="0" w:space="0" w:color="auto"/>
            <w:bottom w:val="none" w:sz="0" w:space="0" w:color="auto"/>
            <w:right w:val="none" w:sz="0" w:space="0" w:color="auto"/>
          </w:divBdr>
        </w:div>
        <w:div w:id="1363091881">
          <w:marLeft w:val="0"/>
          <w:marRight w:val="0"/>
          <w:marTop w:val="0"/>
          <w:marBottom w:val="0"/>
          <w:divBdr>
            <w:top w:val="none" w:sz="0" w:space="0" w:color="auto"/>
            <w:left w:val="none" w:sz="0" w:space="0" w:color="auto"/>
            <w:bottom w:val="none" w:sz="0" w:space="0" w:color="auto"/>
            <w:right w:val="none" w:sz="0" w:space="0" w:color="auto"/>
          </w:divBdr>
          <w:divsChild>
            <w:div w:id="2125803812">
              <w:marLeft w:val="0"/>
              <w:marRight w:val="0"/>
              <w:marTop w:val="0"/>
              <w:marBottom w:val="0"/>
              <w:divBdr>
                <w:top w:val="none" w:sz="0" w:space="0" w:color="auto"/>
                <w:left w:val="none" w:sz="0" w:space="0" w:color="auto"/>
                <w:bottom w:val="none" w:sz="0" w:space="0" w:color="auto"/>
                <w:right w:val="none" w:sz="0" w:space="0" w:color="auto"/>
              </w:divBdr>
            </w:div>
            <w:div w:id="1419596683">
              <w:marLeft w:val="0"/>
              <w:marRight w:val="0"/>
              <w:marTop w:val="0"/>
              <w:marBottom w:val="0"/>
              <w:divBdr>
                <w:top w:val="none" w:sz="0" w:space="0" w:color="auto"/>
                <w:left w:val="none" w:sz="0" w:space="0" w:color="auto"/>
                <w:bottom w:val="none" w:sz="0" w:space="0" w:color="auto"/>
                <w:right w:val="none" w:sz="0" w:space="0" w:color="auto"/>
              </w:divBdr>
            </w:div>
            <w:div w:id="417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lterboxcanada.org/operations-upd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elterboxcan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684F8E359F340BE7899124FB92573" ma:contentTypeVersion="6" ma:contentTypeDescription="Create a new document." ma:contentTypeScope="" ma:versionID="4453dbdc80d58b03dada8f1eea429f42">
  <xsd:schema xmlns:xsd="http://www.w3.org/2001/XMLSchema" xmlns:xs="http://www.w3.org/2001/XMLSchema" xmlns:p="http://schemas.microsoft.com/office/2006/metadata/properties" xmlns:ns2="67b87271-443e-4017-81d2-845ce50dc84d" targetNamespace="http://schemas.microsoft.com/office/2006/metadata/properties" ma:root="true" ma:fieldsID="53aab41b7718189de4f1d016bc831fa2" ns2:_="">
    <xsd:import namespace="67b87271-443e-4017-81d2-845ce50dc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7271-443e-4017-81d2-845ce50d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2BEFB-A402-4DBC-A3B5-761FCDAB4486}">
  <ds:schemaRefs>
    <ds:schemaRef ds:uri="http://schemas.microsoft.com/sharepoint/v3/contenttype/forms"/>
  </ds:schemaRefs>
</ds:datastoreItem>
</file>

<file path=customXml/itemProps2.xml><?xml version="1.0" encoding="utf-8"?>
<ds:datastoreItem xmlns:ds="http://schemas.openxmlformats.org/officeDocument/2006/customXml" ds:itemID="{58B40D67-9DC2-49A0-912F-13266D41A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87271-443e-4017-81d2-845ce50dc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05CFB-75AD-4285-9435-71652FFA8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2</cp:revision>
  <dcterms:created xsi:type="dcterms:W3CDTF">2019-02-28T14:55:00Z</dcterms:created>
  <dcterms:modified xsi:type="dcterms:W3CDTF">2019-02-28T14:55:00Z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0x010100095684F8E359F340BE7899124FB92573</vt:lpwstr>
  </property>
</Properties>
</file>